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CCA1C" w14:textId="73114C22" w:rsidR="00936C28" w:rsidRPr="00B55935" w:rsidRDefault="00936C28" w:rsidP="00936C28">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#96-e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R4-20</w:t>
      </w:r>
      <w:r w:rsidR="005C3EE3">
        <w:rPr>
          <w:rFonts w:ascii="Calibri" w:eastAsia="新細明體" w:hAnsi="Calibri" w:cs="Arial"/>
          <w:noProof w:val="0"/>
          <w:sz w:val="24"/>
          <w:szCs w:val="24"/>
          <w:lang w:eastAsia="ja-JP"/>
        </w:rPr>
        <w:t>10313</w:t>
      </w:r>
    </w:p>
    <w:p w14:paraId="56028F81" w14:textId="77777777" w:rsidR="00936C28" w:rsidRDefault="00936C28" w:rsidP="00936C28">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8D1C21">
        <w:rPr>
          <w:rFonts w:ascii="Calibri" w:eastAsia="新細明體" w:hAnsi="Calibri" w:cs="Arial"/>
          <w:b/>
          <w:sz w:val="24"/>
          <w:szCs w:val="24"/>
          <w:lang w:eastAsia="ja-JP"/>
        </w:rPr>
        <w:t>17-28 Aug</w:t>
      </w:r>
      <w:r w:rsidRPr="00E05CF0">
        <w:rPr>
          <w:rFonts w:ascii="Calibri" w:eastAsia="新細明體" w:hAnsi="Calibri" w:cs="Arial"/>
          <w:b/>
          <w:sz w:val="24"/>
          <w:szCs w:val="24"/>
          <w:lang w:eastAsia="ja-JP"/>
        </w:rPr>
        <w:t>, 2020</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21B12C49"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936C28" w:rsidRPr="00936C28">
        <w:rPr>
          <w:rFonts w:cs="Arial"/>
          <w:b/>
          <w:bCs/>
        </w:rPr>
        <w:t>7.14.1.4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AC17F22" w:rsidR="00174EC2" w:rsidRDefault="0034111C" w:rsidP="007A4FCF">
      <w:pPr>
        <w:ind w:left="1985" w:hanging="1985"/>
        <w:rPr>
          <w:rFonts w:cs="Arial"/>
          <w:b/>
          <w:bCs/>
        </w:rPr>
      </w:pPr>
      <w:r w:rsidRPr="000C45FD">
        <w:rPr>
          <w:rFonts w:cs="Arial"/>
          <w:b/>
          <w:bCs/>
        </w:rPr>
        <w:t>Title:</w:t>
      </w:r>
      <w:r w:rsidRPr="000C45FD">
        <w:rPr>
          <w:rFonts w:cs="Arial"/>
          <w:b/>
          <w:bCs/>
        </w:rPr>
        <w:tab/>
      </w:r>
      <w:r w:rsidR="00D63919" w:rsidRPr="00D63919">
        <w:rPr>
          <w:rFonts w:cs="Arial"/>
          <w:b/>
          <w:bCs/>
        </w:rPr>
        <w:t>Cell identification requirements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798EA33" w14:textId="4E688E2A" w:rsidR="00882F8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w:t>
      </w:r>
      <w:r w:rsidR="003E3FD0">
        <w:rPr>
          <w:rFonts w:asciiTheme="minorHAnsi" w:eastAsiaTheme="minorEastAsia" w:hAnsiTheme="minorHAnsi" w:cstheme="minorBidi"/>
          <w:color w:val="auto"/>
          <w:sz w:val="22"/>
          <w:szCs w:val="22"/>
        </w:rPr>
        <w:t xml:space="preserve">in last meeting </w:t>
      </w:r>
      <w:r w:rsidR="00882F80">
        <w:rPr>
          <w:rFonts w:asciiTheme="minorHAnsi" w:eastAsiaTheme="minorEastAsia" w:hAnsiTheme="minorHAnsi" w:cstheme="minorBidi"/>
          <w:color w:val="auto"/>
          <w:sz w:val="22"/>
          <w:szCs w:val="22"/>
        </w:rPr>
        <w:t xml:space="preserve">with some agreement and </w:t>
      </w:r>
      <w:r w:rsidR="003E3FD0">
        <w:rPr>
          <w:rFonts w:asciiTheme="minorHAnsi" w:eastAsiaTheme="minorEastAsia" w:hAnsiTheme="minorHAnsi" w:cstheme="minorBidi"/>
          <w:color w:val="auto"/>
          <w:sz w:val="22"/>
          <w:szCs w:val="22"/>
        </w:rPr>
        <w:t>open issues for further sturdy</w:t>
      </w:r>
      <w:r w:rsidR="0043214F">
        <w:rPr>
          <w:rFonts w:asciiTheme="minorHAnsi" w:eastAsiaTheme="minorEastAsia" w:hAnsiTheme="minorHAnsi" w:cstheme="minorBidi"/>
          <w:color w:val="auto"/>
          <w:sz w:val="22"/>
          <w:szCs w:val="22"/>
        </w:rPr>
        <w:t>. The open issues can be divided in to following categories</w:t>
      </w:r>
    </w:p>
    <w:p w14:paraId="7D700B25" w14:textId="45CD9817" w:rsidR="0043214F" w:rsidRDefault="0043214F" w:rsidP="0043214F">
      <w:pPr>
        <w:pStyle w:val="Default"/>
        <w:numPr>
          <w:ilvl w:val="0"/>
          <w:numId w:val="35"/>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Cell identification requirements</w:t>
      </w:r>
    </w:p>
    <w:p w14:paraId="70F3DBA1" w14:textId="246DB63B" w:rsidR="00EF36DD" w:rsidRDefault="00EF36DD" w:rsidP="00EF36DD">
      <w:pPr>
        <w:pStyle w:val="Default"/>
        <w:numPr>
          <w:ilvl w:val="1"/>
          <w:numId w:val="35"/>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FFS 2 requirements for with index and without index</w:t>
      </w:r>
    </w:p>
    <w:p w14:paraId="0887DE3E" w14:textId="79C5152B" w:rsidR="00EF36DD" w:rsidRDefault="00EF36DD" w:rsidP="00EF36DD">
      <w:pPr>
        <w:pStyle w:val="Default"/>
        <w:numPr>
          <w:ilvl w:val="1"/>
          <w:numId w:val="35"/>
        </w:numPr>
        <w:jc w:val="both"/>
        <w:rPr>
          <w:rFonts w:asciiTheme="minorHAnsi" w:eastAsiaTheme="minorEastAsia" w:hAnsiTheme="minorHAnsi" w:cstheme="minorBidi"/>
          <w:color w:val="auto"/>
          <w:sz w:val="22"/>
          <w:szCs w:val="22"/>
        </w:rPr>
      </w:pPr>
      <w:r w:rsidRPr="00EF36DD">
        <w:rPr>
          <w:rFonts w:asciiTheme="minorHAnsi" w:eastAsiaTheme="minorEastAsia" w:hAnsiTheme="minorHAnsi" w:cstheme="minorBidi"/>
          <w:color w:val="auto"/>
          <w:sz w:val="22"/>
          <w:szCs w:val="22"/>
        </w:rPr>
        <w:t>tuning time of inter-frequency GAP</w:t>
      </w:r>
    </w:p>
    <w:p w14:paraId="5E823356" w14:textId="60166B17" w:rsidR="00EF36DD" w:rsidRDefault="00EF36DD" w:rsidP="00EF36DD">
      <w:pPr>
        <w:pStyle w:val="Default"/>
        <w:numPr>
          <w:ilvl w:val="1"/>
          <w:numId w:val="35"/>
        </w:numPr>
        <w:jc w:val="both"/>
        <w:rPr>
          <w:rFonts w:asciiTheme="minorHAnsi" w:eastAsiaTheme="minorEastAsia" w:hAnsiTheme="minorHAnsi" w:cstheme="minorBidi"/>
          <w:color w:val="auto"/>
          <w:sz w:val="22"/>
          <w:szCs w:val="22"/>
        </w:rPr>
      </w:pPr>
      <w:r w:rsidRPr="00EF36DD">
        <w:rPr>
          <w:rFonts w:asciiTheme="minorHAnsi" w:eastAsiaTheme="minorEastAsia" w:hAnsiTheme="minorHAnsi" w:cstheme="minorBidi"/>
          <w:color w:val="auto"/>
          <w:sz w:val="22"/>
          <w:szCs w:val="22"/>
        </w:rPr>
        <w:t>Rx beam sweeping</w:t>
      </w:r>
      <w:r>
        <w:rPr>
          <w:rFonts w:asciiTheme="minorHAnsi" w:eastAsiaTheme="minorEastAsia" w:hAnsiTheme="minorHAnsi" w:cstheme="minorBidi"/>
          <w:color w:val="auto"/>
          <w:sz w:val="22"/>
          <w:szCs w:val="22"/>
        </w:rPr>
        <w:t xml:space="preserve"> in FR2</w:t>
      </w:r>
    </w:p>
    <w:p w14:paraId="36F08FE8" w14:textId="1F0334C9" w:rsidR="0043214F" w:rsidRDefault="0043214F" w:rsidP="0043214F">
      <w:pPr>
        <w:pStyle w:val="Default"/>
        <w:numPr>
          <w:ilvl w:val="0"/>
          <w:numId w:val="35"/>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Scheduling restriction</w:t>
      </w:r>
    </w:p>
    <w:p w14:paraId="571745DE" w14:textId="6022A235" w:rsidR="00EF36DD" w:rsidRDefault="00EF36DD" w:rsidP="00EF36DD">
      <w:pPr>
        <w:pStyle w:val="Default"/>
        <w:numPr>
          <w:ilvl w:val="1"/>
          <w:numId w:val="35"/>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Mix-numerology</w:t>
      </w:r>
    </w:p>
    <w:p w14:paraId="32E040CC" w14:textId="3DB8B4FD" w:rsidR="00EF36DD" w:rsidRDefault="00EF36DD" w:rsidP="00EF36DD">
      <w:pPr>
        <w:pStyle w:val="Default"/>
        <w:numPr>
          <w:ilvl w:val="1"/>
          <w:numId w:val="35"/>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TDD band</w:t>
      </w:r>
    </w:p>
    <w:p w14:paraId="738B2FE1" w14:textId="72041743" w:rsidR="00EF36DD" w:rsidRDefault="00EF36DD" w:rsidP="00EF36DD">
      <w:pPr>
        <w:pStyle w:val="Default"/>
        <w:numPr>
          <w:ilvl w:val="1"/>
          <w:numId w:val="35"/>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Rx beam sweeping</w:t>
      </w:r>
    </w:p>
    <w:p w14:paraId="565F3F10" w14:textId="4090CAB4" w:rsidR="0043214F" w:rsidRDefault="0043214F" w:rsidP="0043214F">
      <w:pPr>
        <w:pStyle w:val="Default"/>
        <w:numPr>
          <w:ilvl w:val="0"/>
          <w:numId w:val="35"/>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Time domain restriction</w:t>
      </w:r>
      <w:r w:rsidR="007E3892">
        <w:rPr>
          <w:rFonts w:asciiTheme="minorHAnsi" w:eastAsiaTheme="minorEastAsia" w:hAnsiTheme="minorHAnsi" w:cstheme="minorBidi"/>
          <w:color w:val="auto"/>
          <w:sz w:val="22"/>
          <w:szCs w:val="22"/>
        </w:rPr>
        <w:t xml:space="preserve"> </w:t>
      </w:r>
    </w:p>
    <w:p w14:paraId="07E631E2" w14:textId="77777777" w:rsidR="00BB28FF" w:rsidRDefault="00BB28FF" w:rsidP="00BB28FF">
      <w:pPr>
        <w:pStyle w:val="Default"/>
        <w:numPr>
          <w:ilvl w:val="0"/>
          <w:numId w:val="35"/>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Frequency domain restriction</w:t>
      </w:r>
    </w:p>
    <w:p w14:paraId="661831EE" w14:textId="49406156" w:rsidR="0043214F" w:rsidRDefault="0043214F" w:rsidP="0043214F">
      <w:pPr>
        <w:pStyle w:val="Default"/>
        <w:numPr>
          <w:ilvl w:val="0"/>
          <w:numId w:val="35"/>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CSSF requirement</w:t>
      </w:r>
    </w:p>
    <w:p w14:paraId="5E7E7A98" w14:textId="17752089"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express our view on </w:t>
      </w:r>
      <w:r w:rsidR="003E3FD0">
        <w:rPr>
          <w:rFonts w:asciiTheme="minorHAnsi" w:eastAsiaTheme="minorEastAsia" w:hAnsiTheme="minorHAnsi" w:cstheme="minorBidi"/>
          <w:color w:val="auto"/>
          <w:sz w:val="22"/>
          <w:szCs w:val="22"/>
        </w:rPr>
        <w:t>above open issues</w:t>
      </w:r>
      <w:r>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45E2ECF8" w14:textId="118329D2" w:rsidR="0043214F" w:rsidRDefault="0043214F" w:rsidP="006230F7">
      <w:pPr>
        <w:pStyle w:val="Default"/>
        <w:jc w:val="both"/>
        <w:rPr>
          <w:rFonts w:asciiTheme="minorHAnsi" w:eastAsiaTheme="minorEastAsia" w:hAnsiTheme="minorHAnsi" w:cstheme="minorBidi"/>
          <w:b/>
          <w:color w:val="auto"/>
          <w:sz w:val="22"/>
          <w:szCs w:val="22"/>
          <w:u w:val="single"/>
        </w:rPr>
      </w:pPr>
      <w:r w:rsidRPr="0043214F">
        <w:rPr>
          <w:rFonts w:asciiTheme="minorHAnsi" w:eastAsiaTheme="minorEastAsia" w:hAnsiTheme="minorHAnsi" w:cstheme="minorBidi"/>
          <w:b/>
          <w:color w:val="auto"/>
          <w:sz w:val="22"/>
          <w:szCs w:val="22"/>
          <w:u w:val="single"/>
        </w:rPr>
        <w:t>Cell identification requirements</w:t>
      </w:r>
    </w:p>
    <w:p w14:paraId="6FE82944" w14:textId="77777777" w:rsidR="0043214F" w:rsidRDefault="0043214F" w:rsidP="006230F7">
      <w:pPr>
        <w:pStyle w:val="Default"/>
        <w:jc w:val="both"/>
        <w:rPr>
          <w:rFonts w:asciiTheme="minorHAnsi" w:eastAsiaTheme="minorEastAsia" w:hAnsiTheme="minorHAnsi" w:cstheme="minorBidi"/>
          <w:b/>
          <w:color w:val="auto"/>
          <w:sz w:val="22"/>
          <w:szCs w:val="22"/>
          <w:u w:val="single"/>
        </w:rPr>
      </w:pPr>
    </w:p>
    <w:p w14:paraId="03B65BB2" w14:textId="65A63B0A" w:rsidR="00ED7E3C" w:rsidRDefault="0043214F" w:rsidP="006230F7">
      <w:pPr>
        <w:pStyle w:val="Default"/>
        <w:jc w:val="both"/>
        <w:rPr>
          <w:rFonts w:asciiTheme="minorHAnsi" w:eastAsiaTheme="minorEastAsia" w:hAnsiTheme="minorHAnsi" w:cstheme="minorBidi"/>
          <w:color w:val="auto"/>
          <w:sz w:val="22"/>
          <w:szCs w:val="22"/>
        </w:rPr>
      </w:pPr>
      <w:r w:rsidRPr="0043214F">
        <w:rPr>
          <w:rFonts w:asciiTheme="minorHAnsi" w:eastAsiaTheme="minorEastAsia" w:hAnsiTheme="minorHAnsi" w:cstheme="minorBidi"/>
          <w:color w:val="auto"/>
          <w:sz w:val="22"/>
          <w:szCs w:val="22"/>
        </w:rPr>
        <w:t xml:space="preserve">The </w:t>
      </w:r>
      <w:r>
        <w:rPr>
          <w:rFonts w:asciiTheme="minorHAnsi" w:eastAsiaTheme="minorEastAsia" w:hAnsiTheme="minorHAnsi" w:cstheme="minorBidi"/>
          <w:color w:val="auto"/>
          <w:sz w:val="22"/>
          <w:szCs w:val="22"/>
        </w:rPr>
        <w:t>1</w:t>
      </w:r>
      <w:r w:rsidRPr="0043214F">
        <w:rPr>
          <w:rFonts w:asciiTheme="minorHAnsi" w:eastAsiaTheme="minorEastAsia" w:hAnsiTheme="minorHAnsi" w:cstheme="minorBidi"/>
          <w:color w:val="auto"/>
          <w:sz w:val="22"/>
          <w:szCs w:val="22"/>
          <w:vertAlign w:val="superscript"/>
        </w:rPr>
        <w:t>st</w:t>
      </w:r>
      <w:r>
        <w:rPr>
          <w:rFonts w:asciiTheme="minorHAnsi" w:eastAsiaTheme="minorEastAsia" w:hAnsiTheme="minorHAnsi" w:cstheme="minorBidi"/>
          <w:color w:val="auto"/>
          <w:sz w:val="22"/>
          <w:szCs w:val="22"/>
        </w:rPr>
        <w:t xml:space="preserve"> open issue is about whether to follow the framework of SSB-based measurement to introduce 2 different requirements for with index and with index. In our view, it is not needed. The reason that RAN4 introduced 2 SSB based requirements is that network can optionally request UE to report </w:t>
      </w:r>
      <w:r w:rsidR="00ED7E3C" w:rsidRPr="00ED7E3C">
        <w:rPr>
          <w:rFonts w:asciiTheme="minorHAnsi" w:eastAsiaTheme="minorEastAsia" w:hAnsiTheme="minorHAnsi" w:cstheme="minorBidi"/>
          <w:color w:val="auto"/>
          <w:sz w:val="22"/>
          <w:szCs w:val="22"/>
        </w:rPr>
        <w:t>beam measurement information</w:t>
      </w:r>
      <w:r w:rsidR="00ED7E3C">
        <w:rPr>
          <w:rFonts w:asciiTheme="minorHAnsi" w:eastAsiaTheme="minorEastAsia" w:hAnsiTheme="minorHAnsi" w:cstheme="minorBidi"/>
          <w:color w:val="auto"/>
          <w:sz w:val="22"/>
          <w:szCs w:val="22"/>
        </w:rPr>
        <w:t xml:space="preserve"> (SBI </w:t>
      </w:r>
      <w:r w:rsidR="00600ED3">
        <w:rPr>
          <w:rFonts w:asciiTheme="minorHAnsi" w:eastAsiaTheme="minorEastAsia" w:hAnsiTheme="minorHAnsi" w:cstheme="minorBidi"/>
          <w:color w:val="auto"/>
          <w:sz w:val="22"/>
          <w:szCs w:val="22"/>
        </w:rPr>
        <w:t>of</w:t>
      </w:r>
      <w:r w:rsidR="00ED7E3C">
        <w:rPr>
          <w:rFonts w:asciiTheme="minorHAnsi" w:eastAsiaTheme="minorEastAsia" w:hAnsiTheme="minorHAnsi" w:cstheme="minorBidi"/>
          <w:color w:val="auto"/>
          <w:sz w:val="22"/>
          <w:szCs w:val="22"/>
        </w:rPr>
        <w:t xml:space="preserve"> SSB)</w:t>
      </w:r>
      <w:r>
        <w:rPr>
          <w:rFonts w:asciiTheme="minorHAnsi" w:eastAsiaTheme="minorEastAsia" w:hAnsiTheme="minorHAnsi" w:cstheme="minorBidi"/>
          <w:color w:val="auto"/>
          <w:sz w:val="22"/>
          <w:szCs w:val="22"/>
        </w:rPr>
        <w:t xml:space="preserve"> in the measurement report. </w:t>
      </w:r>
      <w:r w:rsidR="00ED7E3C">
        <w:rPr>
          <w:rFonts w:asciiTheme="minorHAnsi" w:eastAsiaTheme="minorEastAsia" w:hAnsiTheme="minorHAnsi" w:cstheme="minorBidi"/>
          <w:color w:val="auto"/>
          <w:sz w:val="22"/>
          <w:szCs w:val="22"/>
        </w:rPr>
        <w:t>To report SBI, additional delay for PBCH decoding (or PBCH DMRS detection) is needed. For CSI-RS, there are 2 differences to SSB.</w:t>
      </w:r>
    </w:p>
    <w:p w14:paraId="6BD2E5C6" w14:textId="4485A3E1" w:rsidR="00ED7E3C" w:rsidRDefault="00ED7E3C" w:rsidP="00ED7E3C">
      <w:pPr>
        <w:pStyle w:val="Default"/>
        <w:numPr>
          <w:ilvl w:val="0"/>
          <w:numId w:val="37"/>
        </w:numPr>
        <w:jc w:val="both"/>
        <w:rPr>
          <w:rFonts w:asciiTheme="minorHAnsi" w:eastAsiaTheme="minorEastAsia" w:hAnsiTheme="minorHAnsi" w:cstheme="minorBidi"/>
          <w:color w:val="auto"/>
          <w:sz w:val="22"/>
          <w:szCs w:val="22"/>
          <w:lang w:eastAsia="x-none"/>
        </w:rPr>
      </w:pPr>
      <w:r w:rsidRPr="00ED7E3C">
        <w:rPr>
          <w:rFonts w:asciiTheme="minorHAnsi" w:eastAsiaTheme="minorEastAsia" w:hAnsiTheme="minorHAnsi" w:cstheme="minorBidi"/>
          <w:i/>
          <w:color w:val="auto"/>
          <w:sz w:val="22"/>
          <w:szCs w:val="22"/>
          <w:lang w:eastAsia="x-none"/>
        </w:rPr>
        <w:t>csi-RS-Index</w:t>
      </w:r>
      <w:r>
        <w:rPr>
          <w:rFonts w:asciiTheme="minorHAnsi" w:eastAsiaTheme="minorEastAsia" w:hAnsiTheme="minorHAnsi" w:cstheme="minorBidi"/>
          <w:color w:val="auto"/>
          <w:sz w:val="22"/>
          <w:szCs w:val="22"/>
          <w:lang w:eastAsia="x-none"/>
        </w:rPr>
        <w:t xml:space="preserve"> is already configured in the measurement object and does not require UE to perform detection. </w:t>
      </w:r>
    </w:p>
    <w:p w14:paraId="3883F696" w14:textId="673DF688" w:rsidR="0043214F" w:rsidRPr="0043214F" w:rsidRDefault="00ED7E3C" w:rsidP="00ED7E3C">
      <w:pPr>
        <w:pStyle w:val="Default"/>
        <w:numPr>
          <w:ilvl w:val="0"/>
          <w:numId w:val="37"/>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rPr>
        <w:t xml:space="preserve">No matter </w:t>
      </w:r>
      <w:r w:rsidRPr="00ED7E3C">
        <w:rPr>
          <w:rFonts w:asciiTheme="minorHAnsi" w:eastAsiaTheme="minorEastAsia" w:hAnsiTheme="minorHAnsi" w:cstheme="minorBidi"/>
          <w:color w:val="auto"/>
          <w:sz w:val="22"/>
          <w:szCs w:val="22"/>
        </w:rPr>
        <w:t>beam measurement information</w:t>
      </w:r>
      <w:r>
        <w:rPr>
          <w:rFonts w:asciiTheme="minorHAnsi" w:eastAsiaTheme="minorEastAsia" w:hAnsiTheme="minorHAnsi" w:cstheme="minorBidi"/>
          <w:color w:val="auto"/>
          <w:sz w:val="22"/>
          <w:szCs w:val="22"/>
        </w:rPr>
        <w:t xml:space="preserve"> is requested or not, UE always has to acquire the SBI because UE needs to confirm if the associated SSB is detectable or not. </w:t>
      </w:r>
    </w:p>
    <w:p w14:paraId="2DA9BFEF" w14:textId="77777777" w:rsidR="0043214F" w:rsidRDefault="0043214F" w:rsidP="006230F7">
      <w:pPr>
        <w:pStyle w:val="Default"/>
        <w:jc w:val="both"/>
        <w:rPr>
          <w:rFonts w:asciiTheme="minorHAnsi" w:eastAsiaTheme="minorEastAsia" w:hAnsiTheme="minorHAnsi" w:cstheme="minorBidi"/>
          <w:b/>
          <w:color w:val="auto"/>
          <w:sz w:val="22"/>
          <w:szCs w:val="22"/>
          <w:u w:val="single"/>
          <w:lang w:eastAsia="x-none"/>
        </w:rPr>
      </w:pPr>
    </w:p>
    <w:p w14:paraId="55ECCCFF" w14:textId="3821F8CB" w:rsidR="00ED7E3C" w:rsidRDefault="00ED7E3C" w:rsidP="006230F7">
      <w:pPr>
        <w:pStyle w:val="Default"/>
        <w:jc w:val="both"/>
        <w:rPr>
          <w:rFonts w:asciiTheme="minorHAnsi" w:eastAsiaTheme="minorEastAsia" w:hAnsiTheme="minorHAnsi" w:cstheme="minorBidi"/>
          <w:color w:val="auto"/>
          <w:sz w:val="22"/>
          <w:szCs w:val="22"/>
        </w:rPr>
      </w:pPr>
      <w:r w:rsidRPr="00ED7E3C">
        <w:rPr>
          <w:rFonts w:asciiTheme="minorHAnsi" w:eastAsiaTheme="minorEastAsia" w:hAnsiTheme="minorHAnsi" w:cstheme="minorBidi"/>
          <w:color w:val="auto"/>
          <w:sz w:val="22"/>
          <w:szCs w:val="22"/>
          <w:lang w:eastAsia="x-none"/>
        </w:rPr>
        <w:t>There</w:t>
      </w:r>
      <w:r>
        <w:rPr>
          <w:rFonts w:asciiTheme="minorHAnsi" w:eastAsiaTheme="minorEastAsia" w:hAnsiTheme="minorHAnsi" w:cstheme="minorBidi"/>
          <w:color w:val="auto"/>
          <w:sz w:val="22"/>
          <w:szCs w:val="22"/>
          <w:lang w:eastAsia="x-none"/>
        </w:rPr>
        <w:t xml:space="preserve">fore, we do not think it is necessary to introduce 2 </w:t>
      </w:r>
      <w:r>
        <w:rPr>
          <w:rFonts w:asciiTheme="minorHAnsi" w:eastAsiaTheme="minorEastAsia" w:hAnsiTheme="minorHAnsi" w:cstheme="minorBidi"/>
          <w:color w:val="auto"/>
          <w:sz w:val="22"/>
          <w:szCs w:val="22"/>
        </w:rPr>
        <w:t>different requirements for with index and with index.</w:t>
      </w:r>
    </w:p>
    <w:p w14:paraId="0A525ABE" w14:textId="77777777" w:rsidR="00ED7E3C" w:rsidRDefault="00ED7E3C" w:rsidP="006230F7">
      <w:pPr>
        <w:pStyle w:val="Default"/>
        <w:jc w:val="both"/>
        <w:rPr>
          <w:rFonts w:asciiTheme="minorHAnsi" w:eastAsiaTheme="minorEastAsia" w:hAnsiTheme="minorHAnsi" w:cstheme="minorBidi"/>
          <w:color w:val="auto"/>
          <w:sz w:val="22"/>
          <w:szCs w:val="22"/>
        </w:rPr>
      </w:pPr>
    </w:p>
    <w:p w14:paraId="146FDA15" w14:textId="59B8E410" w:rsidR="00ED7E3C" w:rsidRPr="00ED7E3C" w:rsidRDefault="00ED7E3C" w:rsidP="00571541">
      <w:pPr>
        <w:pStyle w:val="Caption"/>
        <w:jc w:val="both"/>
        <w:rPr>
          <w:sz w:val="22"/>
          <w:szCs w:val="22"/>
          <w:lang w:val="en-US"/>
        </w:rPr>
      </w:pPr>
      <w:bookmarkStart w:id="0" w:name="_Ref47307047"/>
      <w:r>
        <w:t xml:space="preserve">Proposal </w:t>
      </w:r>
      <w:r w:rsidR="007E0811">
        <w:rPr>
          <w:noProof/>
        </w:rPr>
        <w:fldChar w:fldCharType="begin"/>
      </w:r>
      <w:r w:rsidR="007E0811">
        <w:rPr>
          <w:noProof/>
        </w:rPr>
        <w:instrText xml:space="preserve"> SEQ Proposal \* ARABIC </w:instrText>
      </w:r>
      <w:r w:rsidR="007E0811">
        <w:rPr>
          <w:noProof/>
        </w:rPr>
        <w:fldChar w:fldCharType="separate"/>
      </w:r>
      <w:r w:rsidR="001E551C">
        <w:rPr>
          <w:noProof/>
        </w:rPr>
        <w:t>1</w:t>
      </w:r>
      <w:r w:rsidR="007E0811">
        <w:rPr>
          <w:noProof/>
        </w:rPr>
        <w:fldChar w:fldCharType="end"/>
      </w:r>
      <w:r>
        <w:rPr>
          <w:lang w:val="en-US"/>
        </w:rPr>
        <w:t xml:space="preserve">: Do not </w:t>
      </w:r>
      <w:r w:rsidRPr="00ED7E3C">
        <w:rPr>
          <w:lang w:val="en-US"/>
        </w:rPr>
        <w:t>introduce 2 different requirements for with index and with index</w:t>
      </w:r>
      <w:r>
        <w:rPr>
          <w:lang w:val="en-US"/>
        </w:rPr>
        <w:t>.</w:t>
      </w:r>
      <w:bookmarkEnd w:id="0"/>
    </w:p>
    <w:p w14:paraId="78813FCE" w14:textId="77777777" w:rsidR="00ED7E3C" w:rsidRDefault="00ED7E3C" w:rsidP="006230F7">
      <w:pPr>
        <w:pStyle w:val="Default"/>
        <w:jc w:val="both"/>
        <w:rPr>
          <w:rFonts w:asciiTheme="minorHAnsi" w:eastAsiaTheme="minorEastAsia" w:hAnsiTheme="minorHAnsi" w:cstheme="minorBidi"/>
          <w:b/>
          <w:color w:val="auto"/>
          <w:sz w:val="22"/>
          <w:szCs w:val="22"/>
          <w:u w:val="single"/>
          <w:lang w:eastAsia="x-none"/>
        </w:rPr>
      </w:pPr>
    </w:p>
    <w:p w14:paraId="77C88B3D" w14:textId="31E6AB66" w:rsidR="00571541" w:rsidRDefault="00387998"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Another open issue is about t</w:t>
      </w:r>
      <w:r w:rsidRPr="00387998">
        <w:rPr>
          <w:rFonts w:asciiTheme="minorHAnsi" w:eastAsiaTheme="minorEastAsia" w:hAnsiTheme="minorHAnsi" w:cstheme="minorBidi"/>
          <w:color w:val="auto"/>
          <w:sz w:val="22"/>
          <w:szCs w:val="22"/>
          <w:lang w:eastAsia="x-none"/>
        </w:rPr>
        <w:t>he tuning time of inter-frequency GAP of CSI-RS measurement</w:t>
      </w:r>
      <w:r w:rsidR="00571541">
        <w:rPr>
          <w:rFonts w:asciiTheme="minorHAnsi" w:eastAsiaTheme="minorEastAsia" w:hAnsiTheme="minorHAnsi" w:cstheme="minorBidi"/>
          <w:color w:val="auto"/>
          <w:sz w:val="22"/>
          <w:szCs w:val="22"/>
          <w:lang w:eastAsia="x-none"/>
        </w:rPr>
        <w:t>. In our view, it is not different to SSB measure</w:t>
      </w:r>
      <w:r w:rsidR="00EB7DF9">
        <w:rPr>
          <w:rFonts w:asciiTheme="minorHAnsi" w:eastAsiaTheme="minorEastAsia" w:hAnsiTheme="minorHAnsi" w:cstheme="minorBidi"/>
          <w:color w:val="auto"/>
          <w:sz w:val="22"/>
          <w:szCs w:val="22"/>
          <w:lang w:eastAsia="x-none"/>
        </w:rPr>
        <w:t>ment</w:t>
      </w:r>
      <w:r w:rsidR="00571541">
        <w:rPr>
          <w:rFonts w:asciiTheme="minorHAnsi" w:eastAsiaTheme="minorEastAsia" w:hAnsiTheme="minorHAnsi" w:cstheme="minorBidi"/>
          <w:color w:val="auto"/>
          <w:sz w:val="22"/>
          <w:szCs w:val="22"/>
          <w:lang w:eastAsia="x-none"/>
        </w:rPr>
        <w:t>. That is to say, the current assumptions of 500us for FR1 and 250us for FR2 can still be reused by CSI-RS</w:t>
      </w:r>
    </w:p>
    <w:p w14:paraId="0913D53F" w14:textId="77777777" w:rsidR="00571541" w:rsidRDefault="00571541" w:rsidP="006230F7">
      <w:pPr>
        <w:pStyle w:val="Default"/>
        <w:jc w:val="both"/>
        <w:rPr>
          <w:rFonts w:asciiTheme="minorHAnsi" w:eastAsiaTheme="minorEastAsia" w:hAnsiTheme="minorHAnsi" w:cstheme="minorBidi"/>
          <w:color w:val="auto"/>
          <w:sz w:val="22"/>
          <w:szCs w:val="22"/>
          <w:lang w:eastAsia="x-none"/>
        </w:rPr>
      </w:pPr>
    </w:p>
    <w:p w14:paraId="00B7A4EA" w14:textId="6D81C81B" w:rsidR="00571541" w:rsidRPr="00571541" w:rsidRDefault="00571541" w:rsidP="00571541">
      <w:pPr>
        <w:pStyle w:val="Caption"/>
        <w:jc w:val="both"/>
        <w:rPr>
          <w:lang w:val="en-US"/>
        </w:rPr>
      </w:pPr>
      <w:bookmarkStart w:id="1" w:name="_Ref47307049"/>
      <w:r w:rsidRPr="00571541">
        <w:rPr>
          <w:lang w:val="en-US"/>
        </w:rPr>
        <w:lastRenderedPageBreak/>
        <w:t xml:space="preserve">Proposal </w:t>
      </w:r>
      <w:r w:rsidRPr="00571541">
        <w:rPr>
          <w:lang w:val="en-US"/>
        </w:rPr>
        <w:fldChar w:fldCharType="begin"/>
      </w:r>
      <w:r w:rsidRPr="00571541">
        <w:rPr>
          <w:lang w:val="en-US"/>
        </w:rPr>
        <w:instrText xml:space="preserve"> SEQ Proposal \* ARABIC </w:instrText>
      </w:r>
      <w:r w:rsidRPr="00571541">
        <w:rPr>
          <w:lang w:val="en-US"/>
        </w:rPr>
        <w:fldChar w:fldCharType="separate"/>
      </w:r>
      <w:r w:rsidR="001E551C">
        <w:rPr>
          <w:noProof/>
          <w:lang w:val="en-US"/>
        </w:rPr>
        <w:t>2</w:t>
      </w:r>
      <w:r w:rsidRPr="00571541">
        <w:rPr>
          <w:lang w:val="en-US"/>
        </w:rPr>
        <w:fldChar w:fldCharType="end"/>
      </w:r>
      <w:r>
        <w:rPr>
          <w:lang w:val="en-US"/>
        </w:rPr>
        <w:t xml:space="preserve">: The </w:t>
      </w:r>
      <w:r w:rsidRPr="00571541">
        <w:rPr>
          <w:lang w:val="en-US"/>
        </w:rPr>
        <w:t xml:space="preserve">tuning time of inter-frequency </w:t>
      </w:r>
      <w:r w:rsidR="00486D10">
        <w:rPr>
          <w:lang w:val="en-US"/>
        </w:rPr>
        <w:t>gap</w:t>
      </w:r>
      <w:r w:rsidRPr="00571541">
        <w:rPr>
          <w:lang w:val="en-US"/>
        </w:rPr>
        <w:t xml:space="preserve"> for CSI-RS measurement</w:t>
      </w:r>
      <w:r>
        <w:rPr>
          <w:lang w:val="en-US"/>
        </w:rPr>
        <w:t xml:space="preserve"> is the same as those for SSB measurement.</w:t>
      </w:r>
      <w:bookmarkEnd w:id="1"/>
      <w:r>
        <w:rPr>
          <w:lang w:val="en-US"/>
        </w:rPr>
        <w:t xml:space="preserve"> </w:t>
      </w:r>
    </w:p>
    <w:p w14:paraId="0C3FE1F9" w14:textId="639292BA" w:rsidR="00387998" w:rsidRDefault="00387998" w:rsidP="006230F7">
      <w:pPr>
        <w:pStyle w:val="Default"/>
        <w:jc w:val="both"/>
        <w:rPr>
          <w:rFonts w:asciiTheme="minorHAnsi" w:eastAsiaTheme="minorEastAsia" w:hAnsiTheme="minorHAnsi" w:cstheme="minorBidi"/>
          <w:color w:val="auto"/>
          <w:sz w:val="22"/>
          <w:szCs w:val="22"/>
          <w:lang w:eastAsia="x-none"/>
        </w:rPr>
      </w:pPr>
    </w:p>
    <w:p w14:paraId="2507B1D5" w14:textId="61157BBC" w:rsidR="00571541" w:rsidRDefault="00571541"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For FR2, whether to allow Rx beam sweeping in CSI-RS measurement was discussed. SSB can help provide the spatial information if </w:t>
      </w:r>
      <w:r w:rsidRPr="00571541">
        <w:rPr>
          <w:rFonts w:asciiTheme="minorHAnsi" w:eastAsiaTheme="minorEastAsia" w:hAnsiTheme="minorHAnsi" w:cstheme="minorBidi"/>
          <w:i/>
          <w:color w:val="auto"/>
          <w:sz w:val="22"/>
          <w:szCs w:val="22"/>
          <w:lang w:eastAsia="x-none"/>
        </w:rPr>
        <w:t>isQuasiColocated</w:t>
      </w:r>
      <w:r w:rsidRPr="00571541">
        <w:rPr>
          <w:rFonts w:asciiTheme="minorHAnsi" w:eastAsiaTheme="minorEastAsia" w:hAnsiTheme="minorHAnsi" w:cstheme="minorBidi"/>
          <w:color w:val="auto"/>
          <w:sz w:val="22"/>
          <w:szCs w:val="22"/>
          <w:lang w:eastAsia="x-none"/>
        </w:rPr>
        <w:t xml:space="preserve"> </w:t>
      </w:r>
      <w:r>
        <w:rPr>
          <w:rFonts w:asciiTheme="minorHAnsi" w:eastAsiaTheme="minorEastAsia" w:hAnsiTheme="minorHAnsi" w:cstheme="minorBidi"/>
          <w:color w:val="auto"/>
          <w:sz w:val="22"/>
          <w:szCs w:val="22"/>
          <w:lang w:eastAsia="x-none"/>
        </w:rPr>
        <w:t>is configured. However, it could happen that 2</w:t>
      </w:r>
      <w:r w:rsidRPr="00571541">
        <w:rPr>
          <w:rFonts w:asciiTheme="minorHAnsi" w:eastAsiaTheme="minorEastAsia" w:hAnsiTheme="minorHAnsi" w:cstheme="minorBidi"/>
          <w:color w:val="auto"/>
          <w:sz w:val="22"/>
          <w:szCs w:val="22"/>
          <w:lang w:eastAsia="x-none"/>
        </w:rPr>
        <w:t xml:space="preserve"> CSI-RS resources from different cells are tran</w:t>
      </w:r>
      <w:r w:rsidR="00C25FAB">
        <w:rPr>
          <w:rFonts w:asciiTheme="minorHAnsi" w:eastAsiaTheme="minorEastAsia" w:hAnsiTheme="minorHAnsi" w:cstheme="minorBidi"/>
          <w:color w:val="auto"/>
          <w:sz w:val="22"/>
          <w:szCs w:val="22"/>
          <w:lang w:eastAsia="x-none"/>
        </w:rPr>
        <w:t>smitted in the same OFDM symbol</w:t>
      </w:r>
      <w:r w:rsidRPr="00571541">
        <w:rPr>
          <w:rFonts w:asciiTheme="minorHAnsi" w:eastAsiaTheme="minorEastAsia" w:hAnsiTheme="minorHAnsi" w:cstheme="minorBidi"/>
          <w:color w:val="auto"/>
          <w:sz w:val="22"/>
          <w:szCs w:val="22"/>
          <w:lang w:eastAsia="x-none"/>
        </w:rPr>
        <w:t xml:space="preserve"> and </w:t>
      </w:r>
      <w:r>
        <w:rPr>
          <w:rFonts w:asciiTheme="minorHAnsi" w:eastAsiaTheme="minorEastAsia" w:hAnsiTheme="minorHAnsi" w:cstheme="minorBidi"/>
          <w:color w:val="auto"/>
          <w:sz w:val="22"/>
          <w:szCs w:val="22"/>
          <w:lang w:eastAsia="x-none"/>
        </w:rPr>
        <w:t xml:space="preserve">are </w:t>
      </w:r>
      <w:r w:rsidRPr="00571541">
        <w:rPr>
          <w:rFonts w:asciiTheme="minorHAnsi" w:eastAsiaTheme="minorEastAsia" w:hAnsiTheme="minorHAnsi" w:cstheme="minorBidi"/>
          <w:color w:val="auto"/>
          <w:sz w:val="22"/>
          <w:szCs w:val="22"/>
          <w:lang w:eastAsia="x-none"/>
        </w:rPr>
        <w:t>QCL-ed with different associated SSB</w:t>
      </w:r>
      <w:r>
        <w:rPr>
          <w:rFonts w:asciiTheme="minorHAnsi" w:eastAsiaTheme="minorEastAsia" w:hAnsiTheme="minorHAnsi" w:cstheme="minorBidi"/>
          <w:color w:val="auto"/>
          <w:sz w:val="22"/>
          <w:szCs w:val="22"/>
          <w:lang w:eastAsia="x-none"/>
        </w:rPr>
        <w:t>s. In this case, UE may intend to perform measure on CSI-RS#1 with Rx beam #1 and CSI-RS#2 with Rx beam #2 on the same OFDM symbol. If Rx beam sweeping is not allowed, UE can only select its Rx beam to optimize the measurement performance to one CSI-RS and compromise the performance of the other one. This is not a desirable result. Furthermore, it should be a typical case that difference cells transmit CSI-RS on the same OFDM symbols along with different AoAs to the UE.</w:t>
      </w:r>
    </w:p>
    <w:p w14:paraId="6BDE2796" w14:textId="77777777" w:rsidR="00571541" w:rsidRDefault="00571541" w:rsidP="006230F7">
      <w:pPr>
        <w:pStyle w:val="Default"/>
        <w:jc w:val="both"/>
        <w:rPr>
          <w:rFonts w:asciiTheme="minorHAnsi" w:eastAsiaTheme="minorEastAsia" w:hAnsiTheme="minorHAnsi" w:cstheme="minorBidi"/>
          <w:color w:val="auto"/>
          <w:sz w:val="22"/>
          <w:szCs w:val="22"/>
          <w:lang w:eastAsia="x-none"/>
        </w:rPr>
      </w:pPr>
    </w:p>
    <w:p w14:paraId="2D36F527" w14:textId="3052FAE1" w:rsidR="00571541" w:rsidRDefault="00571541" w:rsidP="00571541">
      <w:pPr>
        <w:pStyle w:val="Caption"/>
        <w:rPr>
          <w:sz w:val="22"/>
          <w:szCs w:val="22"/>
        </w:rPr>
      </w:pPr>
      <w:bookmarkStart w:id="2" w:name="_Ref47307051"/>
      <w:r>
        <w:t xml:space="preserve">Proposal </w:t>
      </w:r>
      <w:r w:rsidR="007E0811">
        <w:rPr>
          <w:noProof/>
        </w:rPr>
        <w:fldChar w:fldCharType="begin"/>
      </w:r>
      <w:r w:rsidR="007E0811">
        <w:rPr>
          <w:noProof/>
        </w:rPr>
        <w:instrText xml:space="preserve"> SEQ Proposal \* ARABIC </w:instrText>
      </w:r>
      <w:r w:rsidR="007E0811">
        <w:rPr>
          <w:noProof/>
        </w:rPr>
        <w:fldChar w:fldCharType="separate"/>
      </w:r>
      <w:r w:rsidR="001E551C">
        <w:rPr>
          <w:noProof/>
        </w:rPr>
        <w:t>3</w:t>
      </w:r>
      <w:r w:rsidR="007E0811">
        <w:rPr>
          <w:noProof/>
        </w:rPr>
        <w:fldChar w:fldCharType="end"/>
      </w:r>
      <w:r>
        <w:rPr>
          <w:lang w:val="en-US"/>
        </w:rPr>
        <w:t>: For FR2, Rx beam sweeping is always allowed for CSI-RS based L3 measurement.</w:t>
      </w:r>
      <w:bookmarkEnd w:id="2"/>
      <w:r>
        <w:rPr>
          <w:sz w:val="22"/>
          <w:szCs w:val="22"/>
        </w:rPr>
        <w:t xml:space="preserve"> </w:t>
      </w:r>
    </w:p>
    <w:p w14:paraId="1079DD3E" w14:textId="77777777" w:rsidR="00571541" w:rsidRPr="00387998" w:rsidRDefault="00571541" w:rsidP="006230F7">
      <w:pPr>
        <w:pStyle w:val="Default"/>
        <w:jc w:val="both"/>
        <w:rPr>
          <w:rFonts w:asciiTheme="minorHAnsi" w:eastAsiaTheme="minorEastAsia" w:hAnsiTheme="minorHAnsi" w:cstheme="minorBidi"/>
          <w:color w:val="auto"/>
          <w:sz w:val="22"/>
          <w:szCs w:val="22"/>
          <w:lang w:eastAsia="x-none"/>
        </w:rPr>
      </w:pPr>
    </w:p>
    <w:p w14:paraId="6CAC26D4" w14:textId="77777777" w:rsidR="00EF36DD" w:rsidRPr="006230F7" w:rsidRDefault="00EF36DD" w:rsidP="00EF36DD">
      <w:pPr>
        <w:pStyle w:val="Default"/>
        <w:jc w:val="both"/>
        <w:rPr>
          <w:rFonts w:asciiTheme="minorHAnsi" w:eastAsiaTheme="minorEastAsia" w:hAnsiTheme="minorHAnsi" w:cstheme="minorBidi"/>
          <w:b/>
          <w:color w:val="auto"/>
          <w:sz w:val="22"/>
          <w:szCs w:val="22"/>
          <w:u w:val="single"/>
          <w:lang w:eastAsia="x-none"/>
        </w:rPr>
      </w:pPr>
      <w:r w:rsidRPr="006230F7">
        <w:rPr>
          <w:rFonts w:asciiTheme="minorHAnsi" w:eastAsiaTheme="minorEastAsia" w:hAnsiTheme="minorHAnsi" w:cstheme="minorBidi"/>
          <w:b/>
          <w:color w:val="auto"/>
          <w:sz w:val="22"/>
          <w:szCs w:val="22"/>
          <w:u w:val="single"/>
          <w:lang w:eastAsia="x-none"/>
        </w:rPr>
        <w:t>Scheduling restriction</w:t>
      </w:r>
    </w:p>
    <w:p w14:paraId="726599FB" w14:textId="77777777" w:rsidR="00EF36DD" w:rsidRDefault="00EF36DD" w:rsidP="00EF36DD">
      <w:pPr>
        <w:jc w:val="both"/>
        <w:rPr>
          <w:rFonts w:cstheme="minorHAnsi"/>
        </w:rPr>
      </w:pPr>
    </w:p>
    <w:p w14:paraId="22B8DB56" w14:textId="77777777" w:rsidR="00EF36DD" w:rsidRDefault="00EF36DD" w:rsidP="00EF36DD">
      <w:pPr>
        <w:jc w:val="both"/>
        <w:rPr>
          <w:rFonts w:cstheme="minorHAnsi"/>
        </w:rPr>
      </w:pPr>
      <w:r>
        <w:rPr>
          <w:rFonts w:cstheme="minorHAnsi"/>
        </w:rPr>
        <w:t>If the CSI-RS to be measured has a different numerology to the data from serving cell, UE should be allowed to perform CSI-RS measurement and drop the data. Since the SCS are different, it is difficult to say how many data symbols should be dropped. For examples,</w:t>
      </w:r>
    </w:p>
    <w:p w14:paraId="7A8C9173" w14:textId="1BA8BDC8" w:rsidR="00EF36DD" w:rsidRDefault="00EF36DD" w:rsidP="00EF36DD">
      <w:pPr>
        <w:pStyle w:val="ListParagraph"/>
        <w:numPr>
          <w:ilvl w:val="0"/>
          <w:numId w:val="38"/>
        </w:numPr>
        <w:jc w:val="both"/>
        <w:rPr>
          <w:rFonts w:cstheme="minorHAnsi"/>
        </w:rPr>
      </w:pPr>
      <w:r>
        <w:rPr>
          <w:rFonts w:cstheme="minorHAnsi"/>
        </w:rPr>
        <w:t>If the SCS are {CSI-RS, data} = {15KHz, 60KHz}, 4 data symbols will be dropped</w:t>
      </w:r>
    </w:p>
    <w:p w14:paraId="62561677" w14:textId="2C0625B1" w:rsidR="00EF36DD" w:rsidRPr="00EF36DD" w:rsidRDefault="00EF36DD" w:rsidP="00EF36DD">
      <w:pPr>
        <w:pStyle w:val="ListParagraph"/>
        <w:numPr>
          <w:ilvl w:val="0"/>
          <w:numId w:val="38"/>
        </w:numPr>
        <w:jc w:val="both"/>
        <w:rPr>
          <w:rFonts w:cstheme="minorHAnsi"/>
        </w:rPr>
      </w:pPr>
      <w:r>
        <w:rPr>
          <w:rFonts w:cstheme="minorHAnsi"/>
        </w:rPr>
        <w:t>If the SCS are {CSI-RS, data} = {60KHz, 15KHz}, only 1 data symbol will be dropped.</w:t>
      </w:r>
    </w:p>
    <w:p w14:paraId="7DB4E741" w14:textId="0D1C470C" w:rsidR="00EF36DD" w:rsidRDefault="00EF36DD" w:rsidP="00EF36DD">
      <w:pPr>
        <w:jc w:val="both"/>
        <w:rPr>
          <w:rFonts w:cstheme="minorHAnsi"/>
        </w:rPr>
      </w:pPr>
      <w:r>
        <w:rPr>
          <w:rFonts w:cstheme="minorHAnsi"/>
        </w:rPr>
        <w:t>Therefore, we prefer not to mention exactly the number of OFDM data symbols</w:t>
      </w:r>
      <w:r w:rsidR="00362997">
        <w:rPr>
          <w:rFonts w:cstheme="minorHAnsi"/>
        </w:rPr>
        <w:t xml:space="preserve"> in the requirement. RAN4 can simply capture the requirements like: W</w:t>
      </w:r>
      <w:r w:rsidR="00362997" w:rsidRPr="00362997">
        <w:rPr>
          <w:rFonts w:cstheme="minorHAnsi"/>
        </w:rPr>
        <w:t xml:space="preserve">hen UE is not able to support mixed numerology of data and CSI-RS L3 mobility, UE is not expected to transmit or receive on </w:t>
      </w:r>
      <w:r w:rsidR="00362997" w:rsidRPr="00362997">
        <w:rPr>
          <w:rFonts w:cstheme="minorHAnsi"/>
          <w:strike/>
        </w:rPr>
        <w:t>[2]</w:t>
      </w:r>
      <w:r w:rsidR="00362997" w:rsidRPr="00362997">
        <w:rPr>
          <w:rFonts w:cstheme="minorHAnsi"/>
        </w:rPr>
        <w:t xml:space="preserve"> data OFDM symbols </w:t>
      </w:r>
      <w:r w:rsidR="00362997" w:rsidRPr="00362997">
        <w:rPr>
          <w:rFonts w:cstheme="minorHAnsi"/>
          <w:u w:val="single"/>
        </w:rPr>
        <w:t>overlapped</w:t>
      </w:r>
      <w:r w:rsidR="00362997" w:rsidRPr="00362997">
        <w:rPr>
          <w:rFonts w:cstheme="minorHAnsi"/>
        </w:rPr>
        <w:t xml:space="preserve"> by CSI-RS resource symbols to be measured</w:t>
      </w:r>
      <w:r w:rsidR="00362997">
        <w:rPr>
          <w:rFonts w:cstheme="minorHAnsi"/>
        </w:rPr>
        <w:t>.</w:t>
      </w:r>
    </w:p>
    <w:p w14:paraId="3ED13289" w14:textId="299275BA" w:rsidR="00EF36DD" w:rsidRPr="00362997" w:rsidRDefault="00362997" w:rsidP="00362997">
      <w:pPr>
        <w:pStyle w:val="Caption"/>
        <w:rPr>
          <w:rFonts w:cstheme="minorHAnsi"/>
          <w:lang w:val="en-US"/>
        </w:rPr>
      </w:pPr>
      <w:bookmarkStart w:id="3" w:name="_Ref47307053"/>
      <w:r>
        <w:t xml:space="preserve">Proposal </w:t>
      </w:r>
      <w:r w:rsidR="007E0811">
        <w:rPr>
          <w:noProof/>
        </w:rPr>
        <w:fldChar w:fldCharType="begin"/>
      </w:r>
      <w:r w:rsidR="007E0811">
        <w:rPr>
          <w:noProof/>
        </w:rPr>
        <w:instrText xml:space="preserve"> SEQ Proposal \* ARABIC </w:instrText>
      </w:r>
      <w:r w:rsidR="007E0811">
        <w:rPr>
          <w:noProof/>
        </w:rPr>
        <w:fldChar w:fldCharType="separate"/>
      </w:r>
      <w:r w:rsidR="001E551C">
        <w:rPr>
          <w:noProof/>
        </w:rPr>
        <w:t>4</w:t>
      </w:r>
      <w:r w:rsidR="007E0811">
        <w:rPr>
          <w:noProof/>
        </w:rPr>
        <w:fldChar w:fldCharType="end"/>
      </w:r>
      <w:r>
        <w:rPr>
          <w:lang w:val="en-US"/>
        </w:rPr>
        <w:t xml:space="preserve">: </w:t>
      </w:r>
      <w:r>
        <w:rPr>
          <w:rFonts w:cstheme="minorHAnsi"/>
        </w:rPr>
        <w:t>W</w:t>
      </w:r>
      <w:r w:rsidRPr="00362997">
        <w:rPr>
          <w:rFonts w:cstheme="minorHAnsi"/>
        </w:rPr>
        <w:t xml:space="preserve">hen UE is not able to support mixed numerology </w:t>
      </w:r>
      <w:r w:rsidR="00581169">
        <w:rPr>
          <w:rFonts w:cstheme="minorHAnsi"/>
        </w:rPr>
        <w:t>between</w:t>
      </w:r>
      <w:r w:rsidRPr="00362997">
        <w:rPr>
          <w:rFonts w:cstheme="minorHAnsi"/>
        </w:rPr>
        <w:t xml:space="preserve"> data and CSI-RS L3 mobility, UE is not expected to transmit or receive on data OFDM symbols overlapped by CSI-RS resource symbols to be measured</w:t>
      </w:r>
      <w:r>
        <w:rPr>
          <w:rFonts w:cstheme="minorHAnsi"/>
          <w:lang w:val="en-US"/>
        </w:rPr>
        <w:t>.</w:t>
      </w:r>
      <w:bookmarkEnd w:id="3"/>
    </w:p>
    <w:p w14:paraId="0BB5B9C1" w14:textId="77777777" w:rsidR="00362997" w:rsidRDefault="00362997" w:rsidP="00EF36DD">
      <w:pPr>
        <w:jc w:val="both"/>
        <w:rPr>
          <w:rFonts w:cstheme="minorHAnsi"/>
        </w:rPr>
      </w:pPr>
    </w:p>
    <w:p w14:paraId="55A3CE38" w14:textId="48E0C9D7" w:rsidR="00362997" w:rsidRDefault="00362997" w:rsidP="00EF36DD">
      <w:pPr>
        <w:jc w:val="both"/>
        <w:rPr>
          <w:rFonts w:cstheme="minorHAnsi"/>
        </w:rPr>
      </w:pPr>
      <w:r>
        <w:rPr>
          <w:rFonts w:cstheme="minorHAnsi"/>
        </w:rPr>
        <w:t xml:space="preserve">On TDD band, if network schedules UE to transmit UL signals </w:t>
      </w:r>
      <w:r w:rsidR="00644D50">
        <w:rPr>
          <w:rFonts w:cstheme="minorHAnsi"/>
        </w:rPr>
        <w:t xml:space="preserve">on OFDM symbols </w:t>
      </w:r>
      <w:r>
        <w:rPr>
          <w:rFonts w:cstheme="minorHAnsi"/>
        </w:rPr>
        <w:t xml:space="preserve">that </w:t>
      </w:r>
      <w:r w:rsidR="00701A74">
        <w:rPr>
          <w:rFonts w:cstheme="minorHAnsi"/>
        </w:rPr>
        <w:t xml:space="preserve">are </w:t>
      </w:r>
      <w:r>
        <w:rPr>
          <w:rFonts w:cstheme="minorHAnsi"/>
        </w:rPr>
        <w:t xml:space="preserve">overlapped with the CSI-RS to be measured, UE should be allowed to perform CSI-RS measurement. With this principle, there are still 2 details for further discussion. </w:t>
      </w:r>
    </w:p>
    <w:p w14:paraId="747E84ED" w14:textId="199C24AC" w:rsidR="00362997" w:rsidRDefault="00362997" w:rsidP="00362997">
      <w:pPr>
        <w:pStyle w:val="ListParagraph"/>
        <w:numPr>
          <w:ilvl w:val="0"/>
          <w:numId w:val="39"/>
        </w:numPr>
        <w:jc w:val="both"/>
        <w:rPr>
          <w:rFonts w:cstheme="minorHAnsi"/>
        </w:rPr>
      </w:pPr>
      <w:r w:rsidRPr="00362997">
        <w:rPr>
          <w:rFonts w:cstheme="minorHAnsi"/>
          <w:b/>
          <w:i/>
        </w:rPr>
        <w:t>UL timing advance</w:t>
      </w:r>
    </w:p>
    <w:p w14:paraId="37289B01" w14:textId="2FA801F4" w:rsidR="00362997" w:rsidRPr="00362997" w:rsidRDefault="00362997" w:rsidP="00362997">
      <w:pPr>
        <w:pStyle w:val="ListParagraph"/>
        <w:jc w:val="both"/>
        <w:rPr>
          <w:rFonts w:cstheme="minorHAnsi"/>
        </w:rPr>
      </w:pPr>
      <w:r>
        <w:rPr>
          <w:rFonts w:cstheme="minorHAnsi"/>
        </w:rPr>
        <w:t xml:space="preserve">Assuming that there is always a non-zero TA </w:t>
      </w:r>
      <w:r w:rsidR="0043777E">
        <w:rPr>
          <w:rFonts w:cstheme="minorHAnsi"/>
        </w:rPr>
        <w:t>on</w:t>
      </w:r>
      <w:r w:rsidR="00672864">
        <w:rPr>
          <w:rFonts w:cstheme="minorHAnsi"/>
        </w:rPr>
        <w:t xml:space="preserve"> </w:t>
      </w:r>
      <w:r>
        <w:rPr>
          <w:rFonts w:cstheme="minorHAnsi"/>
        </w:rPr>
        <w:t xml:space="preserve">UL transmission, we cannot expect the UL symbol boundary to be always aligned with the DL symbol boundary. In other words, one DL CSI-RS symbol is expected to overlap with 2 UL symbols, if the numerology is the same. </w:t>
      </w:r>
    </w:p>
    <w:p w14:paraId="1468A4A9" w14:textId="67D96247" w:rsidR="00362997" w:rsidRDefault="00362997" w:rsidP="00362997">
      <w:pPr>
        <w:pStyle w:val="ListParagraph"/>
        <w:numPr>
          <w:ilvl w:val="0"/>
          <w:numId w:val="39"/>
        </w:numPr>
        <w:jc w:val="both"/>
        <w:rPr>
          <w:rFonts w:cstheme="minorHAnsi"/>
        </w:rPr>
      </w:pPr>
      <w:r w:rsidRPr="00362997">
        <w:rPr>
          <w:rFonts w:cstheme="minorHAnsi"/>
          <w:b/>
          <w:i/>
        </w:rPr>
        <w:t>T2R and R2T switching time</w:t>
      </w:r>
    </w:p>
    <w:p w14:paraId="0C861367" w14:textId="26A9D944" w:rsidR="00372153" w:rsidRDefault="00362997" w:rsidP="00362997">
      <w:pPr>
        <w:pStyle w:val="ListParagraph"/>
        <w:jc w:val="both"/>
        <w:rPr>
          <w:rFonts w:cstheme="minorHAnsi"/>
        </w:rPr>
      </w:pPr>
      <w:r>
        <w:rPr>
          <w:rFonts w:cstheme="minorHAnsi"/>
        </w:rPr>
        <w:t xml:space="preserve">According to </w:t>
      </w:r>
      <w:r w:rsidR="00372153">
        <w:rPr>
          <w:rFonts w:cstheme="minorHAnsi"/>
        </w:rPr>
        <w:t xml:space="preserve">Table </w:t>
      </w:r>
      <w:r w:rsidR="00372153" w:rsidRPr="00372153">
        <w:rPr>
          <w:rFonts w:cstheme="minorHAnsi"/>
        </w:rPr>
        <w:t>4.3.2-3</w:t>
      </w:r>
      <w:r>
        <w:rPr>
          <w:rFonts w:cstheme="minorHAnsi"/>
        </w:rPr>
        <w:t xml:space="preserve"> of TS 38.211 UE should be guaranteed with sufficient time for T2R and R2T switching</w:t>
      </w:r>
      <w:r w:rsidR="00372153">
        <w:rPr>
          <w:rFonts w:cstheme="minorHAnsi"/>
        </w:rPr>
        <w:t xml:space="preserve"> (13us in FR1 and 7us in FR2). Therefore, UE should not be expected to transmit signals on the OFDM symbols which overlap the T2R and R2T switch time before and after the CSI-RS symbol, as illustrated in </w:t>
      </w:r>
      <w:r w:rsidR="00353E23">
        <w:rPr>
          <w:rFonts w:cstheme="minorHAnsi"/>
        </w:rPr>
        <w:fldChar w:fldCharType="begin"/>
      </w:r>
      <w:r w:rsidR="00353E23">
        <w:rPr>
          <w:rFonts w:cstheme="minorHAnsi"/>
        </w:rPr>
        <w:instrText xml:space="preserve"> REF _Ref47296465 \h </w:instrText>
      </w:r>
      <w:r w:rsidR="00353E23">
        <w:rPr>
          <w:rFonts w:cstheme="minorHAnsi"/>
        </w:rPr>
      </w:r>
      <w:r w:rsidR="00353E23">
        <w:rPr>
          <w:rFonts w:cstheme="minorHAnsi"/>
        </w:rPr>
        <w:fldChar w:fldCharType="separate"/>
      </w:r>
      <w:r w:rsidR="001E551C">
        <w:t xml:space="preserve">Figure </w:t>
      </w:r>
      <w:r w:rsidR="001E551C">
        <w:rPr>
          <w:noProof/>
        </w:rPr>
        <w:t>1</w:t>
      </w:r>
      <w:r w:rsidR="00353E23">
        <w:rPr>
          <w:rFonts w:cstheme="minorHAnsi"/>
        </w:rPr>
        <w:fldChar w:fldCharType="end"/>
      </w:r>
      <w:r w:rsidR="00353E23">
        <w:rPr>
          <w:rFonts w:cstheme="minorHAnsi"/>
        </w:rPr>
        <w:t>.</w:t>
      </w:r>
    </w:p>
    <w:p w14:paraId="2B549B5F" w14:textId="30021F4B" w:rsidR="00362997" w:rsidRDefault="00372153" w:rsidP="00372153">
      <w:pPr>
        <w:pStyle w:val="ListParagraph"/>
        <w:ind w:left="0"/>
        <w:jc w:val="center"/>
        <w:rPr>
          <w:rFonts w:cstheme="minorHAnsi"/>
        </w:rPr>
      </w:pPr>
      <w:r w:rsidRPr="00372153">
        <w:rPr>
          <w:noProof/>
          <w:lang w:eastAsia="zh-TW"/>
        </w:rPr>
        <w:lastRenderedPageBreak/>
        <w:drawing>
          <wp:inline distT="0" distB="0" distL="0" distR="0" wp14:anchorId="05B50087" wp14:editId="08709C47">
            <wp:extent cx="4570251" cy="121733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5649" cy="1226759"/>
                    </a:xfrm>
                    <a:prstGeom prst="rect">
                      <a:avLst/>
                    </a:prstGeom>
                    <a:noFill/>
                    <a:ln>
                      <a:noFill/>
                    </a:ln>
                  </pic:spPr>
                </pic:pic>
              </a:graphicData>
            </a:graphic>
          </wp:inline>
        </w:drawing>
      </w:r>
    </w:p>
    <w:p w14:paraId="4B129D0A" w14:textId="5C001612" w:rsidR="00372153" w:rsidRDefault="00372153" w:rsidP="00372153">
      <w:pPr>
        <w:pStyle w:val="Caption"/>
        <w:jc w:val="center"/>
        <w:rPr>
          <w:lang w:val="en-US"/>
        </w:rPr>
      </w:pPr>
      <w:bookmarkStart w:id="4" w:name="_Ref47296465"/>
      <w:r>
        <w:t xml:space="preserve">Figure </w:t>
      </w:r>
      <w:r w:rsidR="007E0811">
        <w:rPr>
          <w:noProof/>
        </w:rPr>
        <w:fldChar w:fldCharType="begin"/>
      </w:r>
      <w:r w:rsidR="007E0811">
        <w:rPr>
          <w:noProof/>
        </w:rPr>
        <w:instrText xml:space="preserve"> SEQ Figure \* ARABIC </w:instrText>
      </w:r>
      <w:r w:rsidR="007E0811">
        <w:rPr>
          <w:noProof/>
        </w:rPr>
        <w:fldChar w:fldCharType="separate"/>
      </w:r>
      <w:r w:rsidR="001E551C">
        <w:rPr>
          <w:noProof/>
        </w:rPr>
        <w:t>1</w:t>
      </w:r>
      <w:r w:rsidR="007E0811">
        <w:rPr>
          <w:noProof/>
        </w:rPr>
        <w:fldChar w:fldCharType="end"/>
      </w:r>
      <w:bookmarkEnd w:id="4"/>
      <w:r>
        <w:rPr>
          <w:lang w:val="en-US"/>
        </w:rPr>
        <w:t xml:space="preserve">. </w:t>
      </w:r>
      <w:r w:rsidR="00353E23">
        <w:rPr>
          <w:lang w:val="en-US"/>
        </w:rPr>
        <w:t>Impacted UL symbols by CSI-RS and the T2R and R2T switch time.</w:t>
      </w:r>
    </w:p>
    <w:p w14:paraId="0177623B" w14:textId="77777777" w:rsidR="00353E23" w:rsidRDefault="00353E23" w:rsidP="00353E23">
      <w:pPr>
        <w:rPr>
          <w:lang w:eastAsia="x-none"/>
        </w:rPr>
      </w:pPr>
    </w:p>
    <w:p w14:paraId="68D492D5" w14:textId="6AFEFBE2" w:rsidR="00600ACF" w:rsidRDefault="00600ACF" w:rsidP="00600ACF">
      <w:pPr>
        <w:jc w:val="both"/>
        <w:rPr>
          <w:lang w:eastAsia="x-none"/>
        </w:rPr>
      </w:pPr>
      <w:r>
        <w:rPr>
          <w:lang w:eastAsia="x-none"/>
        </w:rPr>
        <w:t xml:space="preserve">Since the T2R and R2T switching time does not depend on the numerology, it is again difficult to calculate the exact number of symbols with scheduling restriction. Therefore, </w:t>
      </w:r>
      <w:r>
        <w:rPr>
          <w:rFonts w:cstheme="minorHAnsi"/>
        </w:rPr>
        <w:t>RAN4 can simply capture the requirements like: W</w:t>
      </w:r>
      <w:r w:rsidRPr="00600ACF">
        <w:rPr>
          <w:rFonts w:cstheme="minorHAnsi"/>
        </w:rPr>
        <w:t xml:space="preserve">hen UE performs CSI-RS intra-frequency measurements in a TDD band, UE is not expected to transmit </w:t>
      </w:r>
      <w:r w:rsidRPr="00600ACF">
        <w:rPr>
          <w:rFonts w:cstheme="minorHAnsi"/>
          <w:strike/>
        </w:rPr>
        <w:t>or receive</w:t>
      </w:r>
      <w:r w:rsidRPr="00600ACF">
        <w:rPr>
          <w:rFonts w:cstheme="minorHAnsi"/>
        </w:rPr>
        <w:t xml:space="preserve"> on </w:t>
      </w:r>
      <w:r w:rsidRPr="00600ACF">
        <w:rPr>
          <w:rFonts w:cstheme="minorHAnsi"/>
          <w:strike/>
        </w:rPr>
        <w:t>[2]</w:t>
      </w:r>
      <w:r w:rsidRPr="00600ACF">
        <w:rPr>
          <w:rFonts w:cstheme="minorHAnsi"/>
        </w:rPr>
        <w:t xml:space="preserve"> data OFDM symbols </w:t>
      </w:r>
      <w:r w:rsidRPr="00B068CA">
        <w:rPr>
          <w:rFonts w:cstheme="minorHAnsi"/>
          <w:u w:val="single"/>
        </w:rPr>
        <w:t>overlapped</w:t>
      </w:r>
      <w:r w:rsidRPr="00600ACF">
        <w:rPr>
          <w:rFonts w:cstheme="minorHAnsi"/>
        </w:rPr>
        <w:t xml:space="preserve"> by CSI-RS resource symbols to be measured</w:t>
      </w:r>
      <w:r>
        <w:rPr>
          <w:rFonts w:cstheme="minorHAnsi"/>
        </w:rPr>
        <w:t xml:space="preserve"> </w:t>
      </w:r>
      <w:r w:rsidRPr="00B068CA">
        <w:rPr>
          <w:rFonts w:cstheme="minorHAnsi"/>
          <w:u w:val="single"/>
        </w:rPr>
        <w:t xml:space="preserve">as well as </w:t>
      </w:r>
      <w:r w:rsidR="00B068CA">
        <w:rPr>
          <w:rFonts w:cstheme="minorHAnsi"/>
          <w:u w:val="single"/>
        </w:rPr>
        <w:t xml:space="preserve">by </w:t>
      </w:r>
      <w:r w:rsidRPr="00B068CA">
        <w:rPr>
          <w:rFonts w:cstheme="minorHAnsi"/>
          <w:u w:val="single"/>
        </w:rPr>
        <w:t>the T2R and R2T switching time before and after the CSI-RS resource symbols</w:t>
      </w:r>
      <w:r>
        <w:rPr>
          <w:rFonts w:cstheme="minorHAnsi"/>
        </w:rPr>
        <w:t xml:space="preserve">. </w:t>
      </w:r>
    </w:p>
    <w:p w14:paraId="77D3C0C7" w14:textId="76B4D9BB" w:rsidR="00B068CA" w:rsidRPr="00362997" w:rsidRDefault="00B068CA" w:rsidP="00B068CA">
      <w:pPr>
        <w:pStyle w:val="Caption"/>
        <w:jc w:val="both"/>
        <w:rPr>
          <w:rFonts w:cstheme="minorHAnsi"/>
          <w:lang w:val="en-US"/>
        </w:rPr>
      </w:pPr>
      <w:bookmarkStart w:id="5" w:name="_Ref47307055"/>
      <w:r>
        <w:t xml:space="preserve">Proposal </w:t>
      </w:r>
      <w:r w:rsidR="007E0811">
        <w:rPr>
          <w:noProof/>
        </w:rPr>
        <w:fldChar w:fldCharType="begin"/>
      </w:r>
      <w:r w:rsidR="007E0811">
        <w:rPr>
          <w:noProof/>
        </w:rPr>
        <w:instrText xml:space="preserve"> SEQ Proposal \* ARABIC </w:instrText>
      </w:r>
      <w:r w:rsidR="007E0811">
        <w:rPr>
          <w:noProof/>
        </w:rPr>
        <w:fldChar w:fldCharType="separate"/>
      </w:r>
      <w:r w:rsidR="001E551C">
        <w:rPr>
          <w:noProof/>
        </w:rPr>
        <w:t>5</w:t>
      </w:r>
      <w:r w:rsidR="007E0811">
        <w:rPr>
          <w:noProof/>
        </w:rPr>
        <w:fldChar w:fldCharType="end"/>
      </w:r>
      <w:r>
        <w:rPr>
          <w:lang w:val="en-US"/>
        </w:rPr>
        <w:t xml:space="preserve">: </w:t>
      </w:r>
      <w:r w:rsidRPr="00B068CA">
        <w:rPr>
          <w:rFonts w:cstheme="minorHAnsi"/>
        </w:rPr>
        <w:t xml:space="preserve">When UE performs CSI-RS intra-frequency measurements in a TDD band, UE is not expected to transmit on data OFDM symbols overlapped by CSI-RS resource symbols to be measured as well as </w:t>
      </w:r>
      <w:r>
        <w:rPr>
          <w:rFonts w:cstheme="minorHAnsi"/>
          <w:lang w:val="en-US"/>
        </w:rPr>
        <w:t xml:space="preserve">by </w:t>
      </w:r>
      <w:r w:rsidRPr="00B068CA">
        <w:rPr>
          <w:rFonts w:cstheme="minorHAnsi"/>
        </w:rPr>
        <w:t>the T2R and R2T switching time before and after the CSI-RS resource symbols</w:t>
      </w:r>
      <w:r>
        <w:rPr>
          <w:rFonts w:cstheme="minorHAnsi"/>
          <w:lang w:val="en-US"/>
        </w:rPr>
        <w:t>.</w:t>
      </w:r>
      <w:bookmarkEnd w:id="5"/>
    </w:p>
    <w:p w14:paraId="3E11F176" w14:textId="77777777" w:rsidR="00600ACF" w:rsidRDefault="00600ACF" w:rsidP="00353E23">
      <w:pPr>
        <w:rPr>
          <w:lang w:eastAsia="x-none"/>
        </w:rPr>
      </w:pPr>
    </w:p>
    <w:p w14:paraId="1CD2A528" w14:textId="4EAC3C44" w:rsidR="003861E3" w:rsidRDefault="00B068CA" w:rsidP="003861E3">
      <w:pPr>
        <w:jc w:val="both"/>
        <w:rPr>
          <w:lang w:eastAsia="x-none"/>
        </w:rPr>
      </w:pPr>
      <w:r>
        <w:rPr>
          <w:lang w:eastAsia="x-none"/>
        </w:rPr>
        <w:t xml:space="preserve">In FR2, UE is allowed </w:t>
      </w:r>
      <w:r w:rsidR="007E3892">
        <w:rPr>
          <w:lang w:eastAsia="x-none"/>
        </w:rPr>
        <w:t>do Rx beam sweeping with</w:t>
      </w:r>
      <w:r>
        <w:rPr>
          <w:lang w:eastAsia="x-none"/>
        </w:rPr>
        <w:t xml:space="preserve"> rough beams for L3 measurement. Therefore, during L3 measurement, the reception performance based on fine beams are not guaranteed. Since the WID allows UE to implement only one FFT for CSI-RS measurement, we can assume the FFT timing is always aligned with UE’s serving cell in order not to degrade the measurement performance on UE’s serving cell. </w:t>
      </w:r>
      <w:r w:rsidR="003861E3">
        <w:rPr>
          <w:lang w:eastAsia="x-none"/>
        </w:rPr>
        <w:t xml:space="preserve">Hence, the scheduling restriction on the additional symbols before and after CSI-RS symbols are not needed here. </w:t>
      </w:r>
    </w:p>
    <w:p w14:paraId="5816BAE8" w14:textId="07E88996" w:rsidR="003861E3" w:rsidRDefault="003861E3" w:rsidP="003861E3">
      <w:pPr>
        <w:pStyle w:val="Caption"/>
        <w:jc w:val="both"/>
        <w:rPr>
          <w:lang w:val="en-US"/>
        </w:rPr>
      </w:pPr>
      <w:bookmarkStart w:id="6" w:name="_Ref20652782"/>
      <w:r>
        <w:t xml:space="preserve">Proposal </w:t>
      </w:r>
      <w:r>
        <w:rPr>
          <w:noProof/>
        </w:rPr>
        <w:fldChar w:fldCharType="begin"/>
      </w:r>
      <w:r>
        <w:rPr>
          <w:noProof/>
        </w:rPr>
        <w:instrText xml:space="preserve"> SEQ Proposal \* ARABIC </w:instrText>
      </w:r>
      <w:r>
        <w:rPr>
          <w:noProof/>
        </w:rPr>
        <w:fldChar w:fldCharType="separate"/>
      </w:r>
      <w:r w:rsidR="001E551C">
        <w:rPr>
          <w:noProof/>
        </w:rPr>
        <w:t>6</w:t>
      </w:r>
      <w:r>
        <w:rPr>
          <w:noProof/>
        </w:rPr>
        <w:fldChar w:fldCharType="end"/>
      </w:r>
      <w:r>
        <w:rPr>
          <w:lang w:val="en-US"/>
        </w:rPr>
        <w:t>: In FR2</w:t>
      </w:r>
      <w:r w:rsidRPr="003861E3">
        <w:rPr>
          <w:lang w:val="en-US"/>
        </w:rPr>
        <w:t xml:space="preserve"> UE is not expected </w:t>
      </w:r>
      <w:r>
        <w:rPr>
          <w:lang w:val="en-US"/>
        </w:rPr>
        <w:t>to</w:t>
      </w:r>
      <w:r w:rsidRPr="003861E3">
        <w:rPr>
          <w:lang w:val="en-US"/>
        </w:rPr>
        <w:t xml:space="preserve"> receive </w:t>
      </w:r>
      <w:r>
        <w:rPr>
          <w:lang w:val="en-US"/>
        </w:rPr>
        <w:t>the</w:t>
      </w:r>
      <w:r w:rsidRPr="003861E3">
        <w:rPr>
          <w:lang w:val="en-US"/>
        </w:rPr>
        <w:t xml:space="preserve"> data </w:t>
      </w:r>
      <w:r>
        <w:rPr>
          <w:lang w:val="en-US"/>
        </w:rPr>
        <w:t xml:space="preserve">on the </w:t>
      </w:r>
      <w:r w:rsidRPr="003861E3">
        <w:rPr>
          <w:lang w:val="en-US"/>
        </w:rPr>
        <w:t xml:space="preserve">symbol </w:t>
      </w:r>
      <w:r>
        <w:rPr>
          <w:lang w:val="en-US"/>
        </w:rPr>
        <w:t>carrying the</w:t>
      </w:r>
      <w:r w:rsidRPr="003861E3">
        <w:rPr>
          <w:lang w:val="en-US"/>
        </w:rPr>
        <w:t xml:space="preserve"> CSI-RS to be measured due to Rx beam sweeping</w:t>
      </w:r>
      <w:r>
        <w:rPr>
          <w:lang w:val="en-US"/>
        </w:rPr>
        <w:t>.</w:t>
      </w:r>
      <w:bookmarkEnd w:id="6"/>
    </w:p>
    <w:p w14:paraId="6EBC3894" w14:textId="68ECD7C0" w:rsidR="00B068CA" w:rsidRDefault="00B068CA" w:rsidP="00EF36DD">
      <w:pPr>
        <w:jc w:val="both"/>
        <w:rPr>
          <w:lang w:eastAsia="x-none"/>
        </w:rPr>
      </w:pPr>
    </w:p>
    <w:p w14:paraId="5C3B5EAE" w14:textId="77777777" w:rsidR="00EF36DD" w:rsidRDefault="00EF36DD" w:rsidP="006230F7">
      <w:pPr>
        <w:pStyle w:val="Default"/>
        <w:jc w:val="both"/>
        <w:rPr>
          <w:rFonts w:asciiTheme="minorHAnsi" w:eastAsiaTheme="minorEastAsia" w:hAnsiTheme="minorHAnsi" w:cstheme="minorBidi"/>
          <w:b/>
          <w:color w:val="auto"/>
          <w:sz w:val="22"/>
          <w:szCs w:val="22"/>
          <w:u w:val="single"/>
          <w:lang w:eastAsia="x-none"/>
        </w:rPr>
      </w:pPr>
    </w:p>
    <w:p w14:paraId="4C26289D" w14:textId="7F24E550" w:rsidR="006230F7" w:rsidRPr="007E3892" w:rsidRDefault="007E3892" w:rsidP="006230F7">
      <w:pPr>
        <w:pStyle w:val="Default"/>
        <w:jc w:val="both"/>
        <w:rPr>
          <w:rFonts w:asciiTheme="minorHAnsi" w:eastAsiaTheme="minorEastAsia" w:hAnsiTheme="minorHAnsi" w:cstheme="minorBidi"/>
          <w:b/>
          <w:color w:val="auto"/>
          <w:sz w:val="22"/>
          <w:szCs w:val="22"/>
          <w:u w:val="single"/>
          <w:lang w:eastAsia="x-none"/>
        </w:rPr>
      </w:pPr>
      <w:r w:rsidRPr="007E3892">
        <w:rPr>
          <w:rFonts w:asciiTheme="minorHAnsi" w:eastAsiaTheme="minorEastAsia" w:hAnsiTheme="minorHAnsi" w:cstheme="minorBidi"/>
          <w:b/>
          <w:color w:val="auto"/>
          <w:sz w:val="22"/>
          <w:szCs w:val="22"/>
          <w:u w:val="single"/>
        </w:rPr>
        <w:t>Time domain restriction</w:t>
      </w:r>
    </w:p>
    <w:p w14:paraId="457E1C48" w14:textId="77777777" w:rsidR="007E3892" w:rsidRDefault="007E3892" w:rsidP="006230F7">
      <w:pPr>
        <w:pStyle w:val="Default"/>
        <w:jc w:val="both"/>
        <w:rPr>
          <w:rFonts w:asciiTheme="minorHAnsi" w:eastAsiaTheme="minorEastAsia" w:hAnsiTheme="minorHAnsi" w:cstheme="minorBidi"/>
          <w:color w:val="auto"/>
          <w:sz w:val="22"/>
          <w:szCs w:val="22"/>
          <w:lang w:eastAsia="x-none"/>
        </w:rPr>
      </w:pPr>
    </w:p>
    <w:p w14:paraId="07736571" w14:textId="38B99939" w:rsidR="007E3892" w:rsidRDefault="00CB62D2"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time domain </w:t>
      </w:r>
      <w:r w:rsidR="007E3892">
        <w:rPr>
          <w:rFonts w:asciiTheme="minorHAnsi" w:eastAsiaTheme="minorEastAsia" w:hAnsiTheme="minorHAnsi" w:cstheme="minorBidi"/>
          <w:color w:val="auto"/>
          <w:sz w:val="22"/>
          <w:szCs w:val="22"/>
          <w:lang w:eastAsia="x-none"/>
        </w:rPr>
        <w:t>restriction</w:t>
      </w:r>
      <w:r>
        <w:rPr>
          <w:rFonts w:asciiTheme="minorHAnsi" w:eastAsiaTheme="minorEastAsia" w:hAnsiTheme="minorHAnsi" w:cstheme="minorBidi"/>
          <w:color w:val="auto"/>
          <w:sz w:val="22"/>
          <w:szCs w:val="22"/>
          <w:lang w:eastAsia="x-none"/>
        </w:rPr>
        <w:t xml:space="preserve"> is important to keep reasonable workload on specifying the requirements</w:t>
      </w:r>
      <w:r w:rsidR="007E3892">
        <w:rPr>
          <w:rFonts w:asciiTheme="minorHAnsi" w:eastAsiaTheme="minorEastAsia" w:hAnsiTheme="minorHAnsi" w:cstheme="minorBidi"/>
          <w:color w:val="auto"/>
          <w:sz w:val="22"/>
          <w:szCs w:val="22"/>
          <w:lang w:eastAsia="x-none"/>
        </w:rPr>
        <w:t xml:space="preserve"> and is also an essential prerequisite to specify CSSF </w:t>
      </w:r>
      <w:r w:rsidR="000A7332">
        <w:rPr>
          <w:rFonts w:asciiTheme="minorHAnsi" w:eastAsiaTheme="minorEastAsia" w:hAnsiTheme="minorHAnsi" w:cstheme="minorBidi"/>
          <w:color w:val="auto"/>
          <w:sz w:val="22"/>
          <w:szCs w:val="22"/>
          <w:lang w:eastAsia="x-none"/>
        </w:rPr>
        <w:t xml:space="preserve">within gap </w:t>
      </w:r>
      <w:r w:rsidR="007E3892">
        <w:rPr>
          <w:rFonts w:asciiTheme="minorHAnsi" w:eastAsiaTheme="minorEastAsia" w:hAnsiTheme="minorHAnsi" w:cstheme="minorBidi"/>
          <w:color w:val="auto"/>
          <w:sz w:val="22"/>
          <w:szCs w:val="22"/>
          <w:lang w:eastAsia="x-none"/>
        </w:rPr>
        <w:t>requirement, which highly depends on the time domain structure of the signal. Without considering introducing new signaling, there are only two possible solutions to address this issue</w:t>
      </w:r>
    </w:p>
    <w:p w14:paraId="4E3260C8" w14:textId="76421159" w:rsidR="007E3892" w:rsidRDefault="000A7332" w:rsidP="000A7332">
      <w:pPr>
        <w:pStyle w:val="Default"/>
        <w:ind w:left="360"/>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Option 1) I</w:t>
      </w:r>
      <w:r w:rsidR="007E3892" w:rsidRPr="007E3892">
        <w:rPr>
          <w:rFonts w:asciiTheme="minorHAnsi" w:eastAsiaTheme="minorEastAsia" w:hAnsiTheme="minorHAnsi" w:cstheme="minorBidi"/>
          <w:color w:val="auto"/>
          <w:sz w:val="22"/>
          <w:szCs w:val="22"/>
          <w:lang w:eastAsia="x-none"/>
        </w:rPr>
        <w:t xml:space="preserve">ntroduce restriction </w:t>
      </w:r>
      <w:r>
        <w:rPr>
          <w:rFonts w:asciiTheme="minorHAnsi" w:eastAsiaTheme="minorEastAsia" w:hAnsiTheme="minorHAnsi" w:cstheme="minorBidi"/>
          <w:color w:val="auto"/>
          <w:sz w:val="22"/>
          <w:szCs w:val="22"/>
          <w:lang w:eastAsia="x-none"/>
        </w:rPr>
        <w:t xml:space="preserve">only in </w:t>
      </w:r>
      <w:r w:rsidR="007E3892" w:rsidRPr="007E3892">
        <w:rPr>
          <w:rFonts w:asciiTheme="minorHAnsi" w:eastAsiaTheme="minorEastAsia" w:hAnsiTheme="minorHAnsi" w:cstheme="minorBidi"/>
          <w:color w:val="auto"/>
          <w:sz w:val="22"/>
          <w:szCs w:val="22"/>
          <w:lang w:eastAsia="x-none"/>
        </w:rPr>
        <w:t xml:space="preserve">requirements in RAN4 </w:t>
      </w:r>
    </w:p>
    <w:p w14:paraId="4A66BF14" w14:textId="145FB3BE" w:rsidR="007E3892" w:rsidRDefault="000A7332" w:rsidP="000A7332">
      <w:pPr>
        <w:pStyle w:val="Default"/>
        <w:ind w:left="360"/>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Option 2) </w:t>
      </w:r>
      <w:r w:rsidRPr="000A7332">
        <w:rPr>
          <w:rFonts w:asciiTheme="minorHAnsi" w:eastAsiaTheme="minorEastAsia" w:hAnsiTheme="minorHAnsi" w:cstheme="minorBidi"/>
          <w:color w:val="auto"/>
          <w:sz w:val="22"/>
          <w:szCs w:val="22"/>
          <w:lang w:eastAsia="x-none"/>
        </w:rPr>
        <w:t>Limit CSI-RS resources to be confined in the SMTC duration of the same MO</w:t>
      </w:r>
    </w:p>
    <w:p w14:paraId="44079217" w14:textId="77777777" w:rsidR="007E3892" w:rsidRDefault="007E3892" w:rsidP="006230F7">
      <w:pPr>
        <w:pStyle w:val="Default"/>
        <w:jc w:val="both"/>
        <w:rPr>
          <w:rFonts w:asciiTheme="minorHAnsi" w:eastAsiaTheme="minorEastAsia" w:hAnsiTheme="minorHAnsi" w:cstheme="minorBidi"/>
          <w:color w:val="auto"/>
          <w:sz w:val="22"/>
          <w:szCs w:val="22"/>
          <w:lang w:eastAsia="x-none"/>
        </w:rPr>
      </w:pPr>
    </w:p>
    <w:p w14:paraId="55728793" w14:textId="77777777" w:rsidR="00D4059A" w:rsidRDefault="000A7332"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In our view, Option 2) is highly preferred. Option 1 still </w:t>
      </w:r>
      <w:r w:rsidR="00D4059A">
        <w:rPr>
          <w:rFonts w:asciiTheme="minorHAnsi" w:eastAsiaTheme="minorEastAsia" w:hAnsiTheme="minorHAnsi" w:cstheme="minorBidi"/>
          <w:color w:val="auto"/>
          <w:sz w:val="22"/>
          <w:szCs w:val="22"/>
          <w:lang w:eastAsia="x-none"/>
        </w:rPr>
        <w:t>has some drawback as listed below</w:t>
      </w:r>
    </w:p>
    <w:p w14:paraId="37D4B320" w14:textId="1AB822E7" w:rsidR="00D4059A" w:rsidRPr="00D4059A" w:rsidRDefault="00D4059A" w:rsidP="009C413C">
      <w:pPr>
        <w:pStyle w:val="Default"/>
        <w:numPr>
          <w:ilvl w:val="0"/>
          <w:numId w:val="39"/>
        </w:numPr>
        <w:jc w:val="both"/>
        <w:rPr>
          <w:rFonts w:asciiTheme="minorHAnsi" w:eastAsiaTheme="minorEastAsia" w:hAnsiTheme="minorHAnsi" w:cstheme="minorBidi"/>
          <w:color w:val="auto"/>
          <w:sz w:val="22"/>
          <w:szCs w:val="22"/>
          <w:lang w:eastAsia="x-none"/>
        </w:rPr>
      </w:pPr>
      <w:r w:rsidRPr="00971B0E">
        <w:rPr>
          <w:rFonts w:asciiTheme="minorHAnsi" w:eastAsiaTheme="minorEastAsia" w:hAnsiTheme="minorHAnsi" w:cstheme="minorBidi"/>
          <w:color w:val="auto"/>
          <w:sz w:val="22"/>
          <w:szCs w:val="22"/>
          <w:u w:val="single"/>
          <w:lang w:eastAsia="x-none"/>
        </w:rPr>
        <w:t>A</w:t>
      </w:r>
      <w:r w:rsidR="000A7332" w:rsidRPr="00971B0E">
        <w:rPr>
          <w:rFonts w:asciiTheme="minorHAnsi" w:eastAsiaTheme="minorEastAsia" w:hAnsiTheme="minorHAnsi" w:cstheme="minorBidi"/>
          <w:color w:val="auto"/>
          <w:sz w:val="22"/>
          <w:szCs w:val="22"/>
          <w:u w:val="single"/>
          <w:lang w:eastAsia="x-none"/>
        </w:rPr>
        <w:t>mbiguity between network and UE on which CSI-RS resources will be measured</w:t>
      </w:r>
      <w:r w:rsidR="002335F9" w:rsidRPr="00D4059A">
        <w:rPr>
          <w:rFonts w:asciiTheme="minorHAnsi" w:eastAsiaTheme="minorEastAsia" w:hAnsiTheme="minorHAnsi" w:cstheme="minorBidi"/>
          <w:color w:val="auto"/>
          <w:sz w:val="22"/>
          <w:szCs w:val="22"/>
          <w:lang w:eastAsia="x-none"/>
        </w:rPr>
        <w:t xml:space="preserve">. </w:t>
      </w:r>
      <w:r w:rsidRPr="00D4059A">
        <w:rPr>
          <w:rFonts w:asciiTheme="minorHAnsi" w:eastAsiaTheme="minorEastAsia" w:hAnsiTheme="minorHAnsi" w:cstheme="minorBidi"/>
          <w:color w:val="auto"/>
          <w:sz w:val="22"/>
          <w:szCs w:val="22"/>
          <w:lang w:eastAsia="x-none"/>
        </w:rPr>
        <w:t>I</w:t>
      </w:r>
      <w:r w:rsidR="002335F9" w:rsidRPr="00D4059A">
        <w:rPr>
          <w:rFonts w:asciiTheme="minorHAnsi" w:eastAsiaTheme="minorEastAsia" w:hAnsiTheme="minorHAnsi" w:cstheme="minorBidi"/>
          <w:color w:val="auto"/>
          <w:sz w:val="22"/>
          <w:szCs w:val="22"/>
          <w:lang w:eastAsia="x-none"/>
        </w:rPr>
        <w:t xml:space="preserve">f RAN4 agrees all CSI-RS should be confined in a 5ms window, but UE found that the window is actually longer than 5ms due to cell phase synchronization error or propagation delay difference among cells. </w:t>
      </w:r>
      <w:r w:rsidRPr="00D4059A">
        <w:rPr>
          <w:rFonts w:asciiTheme="minorHAnsi" w:eastAsiaTheme="minorEastAsia" w:hAnsiTheme="minorHAnsi" w:cstheme="minorBidi"/>
          <w:color w:val="auto"/>
          <w:sz w:val="22"/>
          <w:szCs w:val="22"/>
          <w:lang w:eastAsia="x-none"/>
        </w:rPr>
        <w:t xml:space="preserve">Then UE may select the CSI-RS to be measured based on its </w:t>
      </w:r>
      <w:r w:rsidR="00BC7A40">
        <w:rPr>
          <w:rFonts w:asciiTheme="minorHAnsi" w:eastAsiaTheme="minorEastAsia" w:hAnsiTheme="minorHAnsi" w:cstheme="minorBidi"/>
          <w:color w:val="auto"/>
          <w:sz w:val="22"/>
          <w:szCs w:val="22"/>
          <w:lang w:eastAsia="x-none"/>
        </w:rPr>
        <w:t xml:space="preserve">own </w:t>
      </w:r>
      <w:r w:rsidRPr="00D4059A">
        <w:rPr>
          <w:rFonts w:asciiTheme="minorHAnsi" w:eastAsiaTheme="minorEastAsia" w:hAnsiTheme="minorHAnsi" w:cstheme="minorBidi"/>
          <w:color w:val="auto"/>
          <w:sz w:val="22"/>
          <w:szCs w:val="22"/>
          <w:lang w:eastAsia="x-none"/>
        </w:rPr>
        <w:t>judgement. But in Option 2, there is still a clear rule to UE that only the CSI-RS in the SMTC window should be measured.</w:t>
      </w:r>
    </w:p>
    <w:p w14:paraId="1C0A25EB" w14:textId="08B73931" w:rsidR="00D4059A" w:rsidRDefault="00D4059A" w:rsidP="00D4059A">
      <w:pPr>
        <w:pStyle w:val="Default"/>
        <w:numPr>
          <w:ilvl w:val="0"/>
          <w:numId w:val="39"/>
        </w:numPr>
        <w:jc w:val="both"/>
        <w:rPr>
          <w:rFonts w:asciiTheme="minorHAnsi" w:eastAsiaTheme="minorEastAsia" w:hAnsiTheme="minorHAnsi" w:cstheme="minorBidi"/>
          <w:color w:val="auto"/>
          <w:sz w:val="22"/>
          <w:szCs w:val="22"/>
          <w:lang w:eastAsia="x-none"/>
        </w:rPr>
      </w:pPr>
      <w:r w:rsidRPr="00971B0E">
        <w:rPr>
          <w:rFonts w:asciiTheme="minorHAnsi" w:eastAsiaTheme="minorEastAsia" w:hAnsiTheme="minorHAnsi" w:cstheme="minorBidi"/>
          <w:color w:val="auto"/>
          <w:sz w:val="22"/>
          <w:szCs w:val="22"/>
          <w:u w:val="single"/>
          <w:lang w:eastAsia="x-none"/>
        </w:rPr>
        <w:t>Additional measurement capability</w:t>
      </w:r>
      <w:r>
        <w:rPr>
          <w:rFonts w:asciiTheme="minorHAnsi" w:eastAsiaTheme="minorEastAsia" w:hAnsiTheme="minorHAnsi" w:cstheme="minorBidi"/>
          <w:color w:val="auto"/>
          <w:sz w:val="22"/>
          <w:szCs w:val="22"/>
          <w:lang w:eastAsia="x-none"/>
        </w:rPr>
        <w:t>.</w:t>
      </w:r>
      <w:r w:rsidR="00AE1195">
        <w:rPr>
          <w:rFonts w:asciiTheme="minorHAnsi" w:eastAsiaTheme="minorEastAsia" w:hAnsiTheme="minorHAnsi" w:cstheme="minorBidi"/>
          <w:color w:val="auto"/>
          <w:sz w:val="22"/>
          <w:szCs w:val="22"/>
          <w:lang w:eastAsia="x-none"/>
        </w:rPr>
        <w:t xml:space="preserve"> Option 1</w:t>
      </w:r>
      <w:r>
        <w:rPr>
          <w:rFonts w:asciiTheme="minorHAnsi" w:eastAsiaTheme="minorEastAsia" w:hAnsiTheme="minorHAnsi" w:cstheme="minorBidi"/>
          <w:color w:val="auto"/>
          <w:sz w:val="22"/>
          <w:szCs w:val="22"/>
          <w:lang w:eastAsia="x-none"/>
        </w:rPr>
        <w:t xml:space="preserve"> means that </w:t>
      </w:r>
      <w:r w:rsidR="002335F9">
        <w:rPr>
          <w:rFonts w:asciiTheme="minorHAnsi" w:eastAsiaTheme="minorEastAsia" w:hAnsiTheme="minorHAnsi" w:cstheme="minorBidi"/>
          <w:color w:val="auto"/>
          <w:sz w:val="22"/>
          <w:szCs w:val="22"/>
          <w:lang w:eastAsia="x-none"/>
        </w:rPr>
        <w:t>RAN4 needs to treat the CSI-RS measurement as an additiona</w:t>
      </w:r>
      <w:r>
        <w:rPr>
          <w:rFonts w:asciiTheme="minorHAnsi" w:eastAsiaTheme="minorEastAsia" w:hAnsiTheme="minorHAnsi" w:cstheme="minorBidi"/>
          <w:color w:val="auto"/>
          <w:sz w:val="22"/>
          <w:szCs w:val="22"/>
          <w:lang w:eastAsia="x-none"/>
        </w:rPr>
        <w:t>l layer on top of SSB measurement in the measurement capability requirement</w:t>
      </w:r>
      <w:r w:rsidR="004756A4">
        <w:rPr>
          <w:rFonts w:asciiTheme="minorHAnsi" w:eastAsiaTheme="minorEastAsia" w:hAnsiTheme="minorHAnsi" w:cstheme="minorBidi"/>
          <w:color w:val="auto"/>
          <w:sz w:val="22"/>
          <w:szCs w:val="22"/>
          <w:lang w:eastAsia="x-none"/>
        </w:rPr>
        <w:t>,</w:t>
      </w:r>
      <w:r>
        <w:rPr>
          <w:rFonts w:asciiTheme="minorHAnsi" w:eastAsiaTheme="minorEastAsia" w:hAnsiTheme="minorHAnsi" w:cstheme="minorBidi"/>
          <w:color w:val="auto"/>
          <w:sz w:val="22"/>
          <w:szCs w:val="22"/>
          <w:lang w:eastAsia="x-none"/>
        </w:rPr>
        <w:t xml:space="preserve"> because the CSI-RS now has a completely independent time domain structure to SMTC.</w:t>
      </w:r>
      <w:r w:rsidR="00971B0E">
        <w:rPr>
          <w:rFonts w:asciiTheme="minorHAnsi" w:eastAsiaTheme="minorEastAsia" w:hAnsiTheme="minorHAnsi" w:cstheme="minorBidi"/>
          <w:color w:val="auto"/>
          <w:sz w:val="22"/>
          <w:szCs w:val="22"/>
          <w:lang w:eastAsia="x-none"/>
        </w:rPr>
        <w:t xml:space="preserve"> It will consume one additional inter-frequency layer to be monitored by UE.</w:t>
      </w:r>
    </w:p>
    <w:p w14:paraId="44EF842B" w14:textId="77777777" w:rsidR="00971B0E" w:rsidRDefault="00D4059A" w:rsidP="00D4059A">
      <w:pPr>
        <w:pStyle w:val="Default"/>
        <w:numPr>
          <w:ilvl w:val="0"/>
          <w:numId w:val="39"/>
        </w:numPr>
        <w:jc w:val="both"/>
        <w:rPr>
          <w:rFonts w:asciiTheme="minorHAnsi" w:eastAsiaTheme="minorEastAsia" w:hAnsiTheme="minorHAnsi" w:cstheme="minorBidi"/>
          <w:color w:val="auto"/>
          <w:sz w:val="22"/>
          <w:szCs w:val="22"/>
          <w:lang w:eastAsia="x-none"/>
        </w:rPr>
      </w:pPr>
      <w:r w:rsidRPr="00971B0E">
        <w:rPr>
          <w:rFonts w:asciiTheme="minorHAnsi" w:eastAsiaTheme="minorEastAsia" w:hAnsiTheme="minorHAnsi" w:cstheme="minorBidi"/>
          <w:color w:val="auto"/>
          <w:sz w:val="22"/>
          <w:szCs w:val="22"/>
          <w:u w:val="single"/>
          <w:lang w:eastAsia="x-none"/>
        </w:rPr>
        <w:lastRenderedPageBreak/>
        <w:t xml:space="preserve">Complex </w:t>
      </w:r>
      <w:r w:rsidR="00DA069A" w:rsidRPr="00971B0E">
        <w:rPr>
          <w:rFonts w:asciiTheme="minorHAnsi" w:eastAsiaTheme="minorEastAsia" w:hAnsiTheme="minorHAnsi" w:cstheme="minorBidi"/>
          <w:color w:val="auto"/>
          <w:sz w:val="22"/>
          <w:szCs w:val="22"/>
          <w:u w:val="single"/>
          <w:lang w:eastAsia="x-none"/>
        </w:rPr>
        <w:t>UE scheduling algorithm</w:t>
      </w:r>
      <w:r w:rsidR="00DA069A">
        <w:rPr>
          <w:rFonts w:asciiTheme="minorHAnsi" w:eastAsiaTheme="minorEastAsia" w:hAnsiTheme="minorHAnsi" w:cstheme="minorBidi"/>
          <w:color w:val="auto"/>
          <w:sz w:val="22"/>
          <w:szCs w:val="22"/>
          <w:lang w:eastAsia="x-none"/>
        </w:rPr>
        <w:t xml:space="preserve">. In the example of </w:t>
      </w:r>
      <w:r w:rsidR="00DA069A">
        <w:rPr>
          <w:rFonts w:asciiTheme="minorHAnsi" w:eastAsiaTheme="minorEastAsia" w:hAnsiTheme="minorHAnsi" w:cstheme="minorBidi"/>
          <w:color w:val="auto"/>
          <w:sz w:val="22"/>
          <w:szCs w:val="22"/>
          <w:lang w:eastAsia="x-none"/>
        </w:rPr>
        <w:fldChar w:fldCharType="begin"/>
      </w:r>
      <w:r w:rsidR="00DA069A">
        <w:rPr>
          <w:rFonts w:asciiTheme="minorHAnsi" w:eastAsiaTheme="minorEastAsia" w:hAnsiTheme="minorHAnsi" w:cstheme="minorBidi"/>
          <w:color w:val="auto"/>
          <w:sz w:val="22"/>
          <w:szCs w:val="22"/>
          <w:lang w:eastAsia="x-none"/>
        </w:rPr>
        <w:instrText xml:space="preserve"> REF _Ref47299884 \h  \* MERGEFORMAT </w:instrText>
      </w:r>
      <w:r w:rsidR="00DA069A">
        <w:rPr>
          <w:rFonts w:asciiTheme="minorHAnsi" w:eastAsiaTheme="minorEastAsia" w:hAnsiTheme="minorHAnsi" w:cstheme="minorBidi"/>
          <w:color w:val="auto"/>
          <w:sz w:val="22"/>
          <w:szCs w:val="22"/>
          <w:lang w:eastAsia="x-none"/>
        </w:rPr>
      </w:r>
      <w:r w:rsidR="00DA069A">
        <w:rPr>
          <w:rFonts w:asciiTheme="minorHAnsi" w:eastAsiaTheme="minorEastAsia" w:hAnsiTheme="minorHAnsi" w:cstheme="minorBidi"/>
          <w:color w:val="auto"/>
          <w:sz w:val="22"/>
          <w:szCs w:val="22"/>
          <w:lang w:eastAsia="x-none"/>
        </w:rPr>
        <w:fldChar w:fldCharType="separate"/>
      </w:r>
      <w:r w:rsidR="001E551C" w:rsidRPr="001E551C">
        <w:rPr>
          <w:rFonts w:asciiTheme="minorHAnsi" w:eastAsiaTheme="minorEastAsia" w:hAnsiTheme="minorHAnsi" w:cstheme="minorBidi"/>
          <w:color w:val="auto"/>
          <w:sz w:val="22"/>
          <w:szCs w:val="22"/>
          <w:lang w:eastAsia="x-none"/>
        </w:rPr>
        <w:t>Figure 2</w:t>
      </w:r>
      <w:r w:rsidR="00DA069A">
        <w:rPr>
          <w:rFonts w:asciiTheme="minorHAnsi" w:eastAsiaTheme="minorEastAsia" w:hAnsiTheme="minorHAnsi" w:cstheme="minorBidi"/>
          <w:color w:val="auto"/>
          <w:sz w:val="22"/>
          <w:szCs w:val="22"/>
          <w:lang w:eastAsia="x-none"/>
        </w:rPr>
        <w:fldChar w:fldCharType="end"/>
      </w:r>
      <w:r w:rsidR="00DA069A">
        <w:rPr>
          <w:rFonts w:asciiTheme="minorHAnsi" w:eastAsiaTheme="minorEastAsia" w:hAnsiTheme="minorHAnsi" w:cstheme="minorBidi"/>
          <w:color w:val="auto"/>
          <w:sz w:val="22"/>
          <w:szCs w:val="22"/>
          <w:lang w:eastAsia="x-none"/>
        </w:rPr>
        <w:t xml:space="preserve">, the frequency layer f1 has both SSB and CSI-RS to be measured. The union of SMTC and CSI-RS is no longer a simple time domain pattern which can be described </w:t>
      </w:r>
      <w:r w:rsidR="00A7417B">
        <w:rPr>
          <w:rFonts w:asciiTheme="minorHAnsi" w:eastAsiaTheme="minorEastAsia" w:hAnsiTheme="minorHAnsi" w:cstheme="minorBidi"/>
          <w:color w:val="auto"/>
          <w:sz w:val="22"/>
          <w:szCs w:val="22"/>
          <w:lang w:eastAsia="x-none"/>
        </w:rPr>
        <w:t xml:space="preserve">only </w:t>
      </w:r>
      <w:r w:rsidR="00DA069A">
        <w:rPr>
          <w:rFonts w:asciiTheme="minorHAnsi" w:eastAsiaTheme="minorEastAsia" w:hAnsiTheme="minorHAnsi" w:cstheme="minorBidi"/>
          <w:color w:val="auto"/>
          <w:sz w:val="22"/>
          <w:szCs w:val="22"/>
          <w:lang w:eastAsia="x-none"/>
        </w:rPr>
        <w:t>by its periodicity and offset. This introduce</w:t>
      </w:r>
      <w:r w:rsidR="00A7417B">
        <w:rPr>
          <w:rFonts w:asciiTheme="minorHAnsi" w:eastAsiaTheme="minorEastAsia" w:hAnsiTheme="minorHAnsi" w:cstheme="minorBidi"/>
          <w:color w:val="auto"/>
          <w:sz w:val="22"/>
          <w:szCs w:val="22"/>
          <w:lang w:eastAsia="x-none"/>
        </w:rPr>
        <w:t>s</w:t>
      </w:r>
      <w:r w:rsidR="00DA069A">
        <w:rPr>
          <w:rFonts w:asciiTheme="minorHAnsi" w:eastAsiaTheme="minorEastAsia" w:hAnsiTheme="minorHAnsi" w:cstheme="minorBidi"/>
          <w:color w:val="auto"/>
          <w:sz w:val="22"/>
          <w:szCs w:val="22"/>
          <w:lang w:eastAsia="x-none"/>
        </w:rPr>
        <w:t xml:space="preserve"> a huge burden in UE implementation. </w:t>
      </w:r>
    </w:p>
    <w:p w14:paraId="78934DB2" w14:textId="77777777" w:rsidR="002335F9" w:rsidRDefault="002335F9" w:rsidP="006230F7">
      <w:pPr>
        <w:pStyle w:val="Default"/>
        <w:jc w:val="both"/>
        <w:rPr>
          <w:rFonts w:asciiTheme="minorHAnsi" w:eastAsiaTheme="minorEastAsia" w:hAnsiTheme="minorHAnsi" w:cstheme="minorBidi"/>
          <w:color w:val="auto"/>
          <w:sz w:val="22"/>
          <w:szCs w:val="22"/>
          <w:lang w:eastAsia="x-none"/>
        </w:rPr>
      </w:pPr>
    </w:p>
    <w:p w14:paraId="4618A258" w14:textId="4B466282" w:rsidR="002335F9" w:rsidRDefault="00A7417B" w:rsidP="00D4059A">
      <w:pPr>
        <w:pStyle w:val="Default"/>
        <w:jc w:val="center"/>
        <w:rPr>
          <w:rFonts w:asciiTheme="minorHAnsi" w:eastAsiaTheme="minorEastAsia" w:hAnsiTheme="minorHAnsi" w:cstheme="minorBidi"/>
          <w:color w:val="auto"/>
          <w:sz w:val="22"/>
          <w:szCs w:val="22"/>
          <w:lang w:eastAsia="x-none"/>
        </w:rPr>
      </w:pPr>
      <w:r w:rsidRPr="00A7417B">
        <w:rPr>
          <w:noProof/>
          <w:lang w:eastAsia="zh-TW"/>
        </w:rPr>
        <w:drawing>
          <wp:inline distT="0" distB="0" distL="0" distR="0" wp14:anchorId="074E1727" wp14:editId="49F49793">
            <wp:extent cx="6120765" cy="10871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087144"/>
                    </a:xfrm>
                    <a:prstGeom prst="rect">
                      <a:avLst/>
                    </a:prstGeom>
                    <a:noFill/>
                    <a:ln>
                      <a:noFill/>
                    </a:ln>
                  </pic:spPr>
                </pic:pic>
              </a:graphicData>
            </a:graphic>
          </wp:inline>
        </w:drawing>
      </w:r>
    </w:p>
    <w:p w14:paraId="34FE28A6" w14:textId="3232BF6A" w:rsidR="00D4059A" w:rsidRDefault="00D4059A" w:rsidP="00D4059A">
      <w:pPr>
        <w:pStyle w:val="Caption"/>
        <w:jc w:val="center"/>
        <w:rPr>
          <w:lang w:val="en-US"/>
        </w:rPr>
      </w:pPr>
      <w:bookmarkStart w:id="7" w:name="_Ref47299884"/>
      <w:r>
        <w:t xml:space="preserve">Figure </w:t>
      </w:r>
      <w:r w:rsidR="007E0811">
        <w:rPr>
          <w:noProof/>
        </w:rPr>
        <w:fldChar w:fldCharType="begin"/>
      </w:r>
      <w:r w:rsidR="007E0811">
        <w:rPr>
          <w:noProof/>
        </w:rPr>
        <w:instrText xml:space="preserve"> SEQ Figure \* ARABIC </w:instrText>
      </w:r>
      <w:r w:rsidR="007E0811">
        <w:rPr>
          <w:noProof/>
        </w:rPr>
        <w:fldChar w:fldCharType="separate"/>
      </w:r>
      <w:r w:rsidR="001E551C">
        <w:rPr>
          <w:noProof/>
        </w:rPr>
        <w:t>2</w:t>
      </w:r>
      <w:r w:rsidR="007E0811">
        <w:rPr>
          <w:noProof/>
        </w:rPr>
        <w:fldChar w:fldCharType="end"/>
      </w:r>
      <w:bookmarkEnd w:id="7"/>
      <w:r>
        <w:rPr>
          <w:lang w:val="en-US"/>
        </w:rPr>
        <w:t xml:space="preserve">. </w:t>
      </w:r>
      <w:r w:rsidR="00A7417B">
        <w:rPr>
          <w:lang w:val="en-US"/>
        </w:rPr>
        <w:t>1</w:t>
      </w:r>
      <w:r w:rsidR="00A7417B" w:rsidRPr="00A7417B">
        <w:rPr>
          <w:vertAlign w:val="superscript"/>
          <w:lang w:val="en-US"/>
        </w:rPr>
        <w:t>st</w:t>
      </w:r>
      <w:r w:rsidR="00A7417B">
        <w:rPr>
          <w:lang w:val="en-US"/>
        </w:rPr>
        <w:t xml:space="preserve"> </w:t>
      </w:r>
      <w:r>
        <w:rPr>
          <w:lang w:val="en-US"/>
        </w:rPr>
        <w:t>example of 2 different time-domain structure of SMTC and CSI-RS</w:t>
      </w:r>
    </w:p>
    <w:p w14:paraId="7AF983D7" w14:textId="4C9029F8" w:rsidR="00971B0E" w:rsidRDefault="00971B0E" w:rsidP="00971B0E">
      <w:pPr>
        <w:pStyle w:val="Default"/>
        <w:numPr>
          <w:ilvl w:val="0"/>
          <w:numId w:val="39"/>
        </w:numPr>
        <w:jc w:val="both"/>
        <w:rPr>
          <w:rFonts w:asciiTheme="minorHAnsi" w:eastAsiaTheme="minorEastAsia" w:hAnsiTheme="minorHAnsi" w:cstheme="minorBidi"/>
          <w:color w:val="auto"/>
          <w:sz w:val="22"/>
          <w:szCs w:val="22"/>
          <w:lang w:eastAsia="x-none"/>
        </w:rPr>
      </w:pPr>
      <w:r w:rsidRPr="00971B0E">
        <w:rPr>
          <w:rFonts w:asciiTheme="minorHAnsi" w:eastAsiaTheme="minorEastAsia" w:hAnsiTheme="minorHAnsi" w:cstheme="minorBidi"/>
          <w:color w:val="auto"/>
          <w:sz w:val="22"/>
          <w:szCs w:val="22"/>
          <w:u w:val="single"/>
          <w:lang w:eastAsia="x-none"/>
        </w:rPr>
        <w:t>Lower measurement efficiency</w:t>
      </w:r>
      <w:r>
        <w:rPr>
          <w:rFonts w:asciiTheme="minorHAnsi" w:eastAsiaTheme="minorEastAsia" w:hAnsiTheme="minorHAnsi" w:cstheme="minorBidi"/>
          <w:color w:val="auto"/>
          <w:sz w:val="22"/>
          <w:szCs w:val="22"/>
          <w:lang w:eastAsia="x-none"/>
        </w:rPr>
        <w:t xml:space="preserve">. In the example of </w:t>
      </w:r>
      <w:r>
        <w:rPr>
          <w:rFonts w:asciiTheme="minorHAnsi" w:eastAsiaTheme="minorEastAsia" w:hAnsiTheme="minorHAnsi" w:cstheme="minorBidi"/>
          <w:color w:val="auto"/>
          <w:sz w:val="22"/>
          <w:szCs w:val="22"/>
          <w:lang w:eastAsia="x-none"/>
        </w:rPr>
        <w:fldChar w:fldCharType="begin"/>
      </w:r>
      <w:r>
        <w:rPr>
          <w:rFonts w:asciiTheme="minorHAnsi" w:eastAsiaTheme="minorEastAsia" w:hAnsiTheme="minorHAnsi" w:cstheme="minorBidi"/>
          <w:color w:val="auto"/>
          <w:sz w:val="22"/>
          <w:szCs w:val="22"/>
          <w:lang w:eastAsia="x-none"/>
        </w:rPr>
        <w:instrText xml:space="preserve"> REF _Ref47300669 \h  \* MERGEFORMAT </w:instrText>
      </w:r>
      <w:r>
        <w:rPr>
          <w:rFonts w:asciiTheme="minorHAnsi" w:eastAsiaTheme="minorEastAsia" w:hAnsiTheme="minorHAnsi" w:cstheme="minorBidi"/>
          <w:color w:val="auto"/>
          <w:sz w:val="22"/>
          <w:szCs w:val="22"/>
          <w:lang w:eastAsia="x-none"/>
        </w:rPr>
      </w:r>
      <w:r>
        <w:rPr>
          <w:rFonts w:asciiTheme="minorHAnsi" w:eastAsiaTheme="minorEastAsia" w:hAnsiTheme="minorHAnsi" w:cstheme="minorBidi"/>
          <w:color w:val="auto"/>
          <w:sz w:val="22"/>
          <w:szCs w:val="22"/>
          <w:lang w:eastAsia="x-none"/>
        </w:rPr>
        <w:fldChar w:fldCharType="separate"/>
      </w:r>
      <w:r w:rsidR="001E551C" w:rsidRPr="001E551C">
        <w:rPr>
          <w:rFonts w:asciiTheme="minorHAnsi" w:eastAsiaTheme="minorEastAsia" w:hAnsiTheme="minorHAnsi" w:cstheme="minorBidi"/>
          <w:color w:val="auto"/>
          <w:sz w:val="22"/>
          <w:szCs w:val="22"/>
          <w:lang w:eastAsia="x-none"/>
        </w:rPr>
        <w:t>Figure 3</w:t>
      </w:r>
      <w:r>
        <w:rPr>
          <w:rFonts w:asciiTheme="minorHAnsi" w:eastAsiaTheme="minorEastAsia" w:hAnsiTheme="minorHAnsi" w:cstheme="minorBidi"/>
          <w:color w:val="auto"/>
          <w:sz w:val="22"/>
          <w:szCs w:val="22"/>
          <w:lang w:eastAsia="x-none"/>
        </w:rPr>
        <w:fldChar w:fldCharType="end"/>
      </w:r>
      <w:r>
        <w:rPr>
          <w:rFonts w:asciiTheme="minorHAnsi" w:eastAsiaTheme="minorEastAsia" w:hAnsiTheme="minorHAnsi" w:cstheme="minorBidi"/>
          <w:color w:val="auto"/>
          <w:sz w:val="22"/>
          <w:szCs w:val="22"/>
          <w:lang w:eastAsia="x-none"/>
        </w:rPr>
        <w:t xml:space="preserve">, the equivalent periodicity of frequency f1 becomes 40ms. However, the bottleneck of identifying new cells and beams is still the SSB measurement. This means the measurement efficiency is only 50% even if UE visits the layer with doubled frequency. </w:t>
      </w:r>
    </w:p>
    <w:p w14:paraId="501F3B29" w14:textId="77777777" w:rsidR="00A7417B" w:rsidRDefault="00A7417B" w:rsidP="00A7417B">
      <w:pPr>
        <w:rPr>
          <w:lang w:eastAsia="x-none"/>
        </w:rPr>
      </w:pPr>
    </w:p>
    <w:p w14:paraId="30A7FA09" w14:textId="236F755A" w:rsidR="00A7417B" w:rsidRDefault="00A7417B" w:rsidP="00A7417B">
      <w:pPr>
        <w:pStyle w:val="Default"/>
        <w:jc w:val="center"/>
        <w:rPr>
          <w:rFonts w:asciiTheme="minorHAnsi" w:eastAsiaTheme="minorEastAsia" w:hAnsiTheme="minorHAnsi" w:cstheme="minorBidi"/>
          <w:color w:val="auto"/>
          <w:sz w:val="22"/>
          <w:szCs w:val="22"/>
          <w:lang w:eastAsia="x-none"/>
        </w:rPr>
      </w:pPr>
      <w:r w:rsidRPr="00A7417B">
        <w:rPr>
          <w:noProof/>
          <w:lang w:eastAsia="zh-TW"/>
        </w:rPr>
        <w:drawing>
          <wp:inline distT="0" distB="0" distL="0" distR="0" wp14:anchorId="43B23DB8" wp14:editId="2684E594">
            <wp:extent cx="6120765" cy="108714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087144"/>
                    </a:xfrm>
                    <a:prstGeom prst="rect">
                      <a:avLst/>
                    </a:prstGeom>
                    <a:noFill/>
                    <a:ln>
                      <a:noFill/>
                    </a:ln>
                  </pic:spPr>
                </pic:pic>
              </a:graphicData>
            </a:graphic>
          </wp:inline>
        </w:drawing>
      </w:r>
      <w:r w:rsidRPr="00A7417B">
        <w:rPr>
          <w:rFonts w:asciiTheme="minorHAnsi" w:eastAsiaTheme="minorEastAsia" w:hAnsiTheme="minorHAnsi" w:cstheme="minorBidi"/>
          <w:color w:val="auto"/>
          <w:sz w:val="22"/>
          <w:szCs w:val="22"/>
          <w:lang w:eastAsia="x-none"/>
        </w:rPr>
        <w:t xml:space="preserve"> </w:t>
      </w:r>
    </w:p>
    <w:p w14:paraId="372FF779" w14:textId="07BD38A8" w:rsidR="00A7417B" w:rsidRDefault="00A7417B" w:rsidP="00A7417B">
      <w:pPr>
        <w:pStyle w:val="Caption"/>
        <w:jc w:val="center"/>
        <w:rPr>
          <w:lang w:val="en-US"/>
        </w:rPr>
      </w:pPr>
      <w:bookmarkStart w:id="8" w:name="_Ref47300669"/>
      <w:r>
        <w:t xml:space="preserve">Figure </w:t>
      </w:r>
      <w:r>
        <w:fldChar w:fldCharType="begin"/>
      </w:r>
      <w:r>
        <w:instrText xml:space="preserve"> SEQ Figure \* ARABIC </w:instrText>
      </w:r>
      <w:r>
        <w:fldChar w:fldCharType="separate"/>
      </w:r>
      <w:r w:rsidR="001E551C">
        <w:rPr>
          <w:noProof/>
        </w:rPr>
        <w:t>3</w:t>
      </w:r>
      <w:r>
        <w:fldChar w:fldCharType="end"/>
      </w:r>
      <w:bookmarkEnd w:id="8"/>
      <w:r>
        <w:rPr>
          <w:lang w:val="en-US"/>
        </w:rPr>
        <w:t>. 2</w:t>
      </w:r>
      <w:r w:rsidRPr="00A7417B">
        <w:rPr>
          <w:vertAlign w:val="superscript"/>
          <w:lang w:val="en-US"/>
        </w:rPr>
        <w:t>nd</w:t>
      </w:r>
      <w:r>
        <w:rPr>
          <w:lang w:val="en-US"/>
        </w:rPr>
        <w:t xml:space="preserve"> example of 2 different time-domain structure of SMTC and CSI-RS</w:t>
      </w:r>
    </w:p>
    <w:p w14:paraId="3A18ED66" w14:textId="7B90BB2D" w:rsidR="002335F9" w:rsidRDefault="00C51E10" w:rsidP="00C51E10">
      <w:pPr>
        <w:pStyle w:val="Default"/>
        <w:numPr>
          <w:ilvl w:val="0"/>
          <w:numId w:val="41"/>
        </w:numPr>
        <w:jc w:val="both"/>
        <w:rPr>
          <w:rFonts w:asciiTheme="minorHAnsi" w:eastAsiaTheme="minorEastAsia" w:hAnsiTheme="minorHAnsi" w:cstheme="minorBidi"/>
          <w:color w:val="auto"/>
          <w:sz w:val="22"/>
          <w:szCs w:val="22"/>
          <w:lang w:eastAsia="x-none"/>
        </w:rPr>
      </w:pPr>
      <w:r w:rsidRPr="00971B0E">
        <w:rPr>
          <w:rFonts w:asciiTheme="minorHAnsi" w:eastAsiaTheme="minorEastAsia" w:hAnsiTheme="minorHAnsi" w:cstheme="minorBidi"/>
          <w:color w:val="auto"/>
          <w:sz w:val="22"/>
          <w:szCs w:val="22"/>
          <w:u w:val="single"/>
          <w:lang w:eastAsia="x-none"/>
        </w:rPr>
        <w:t>Unnecessary delay to the requirement</w:t>
      </w:r>
      <w:r>
        <w:rPr>
          <w:rFonts w:asciiTheme="minorHAnsi" w:eastAsiaTheme="minorEastAsia" w:hAnsiTheme="minorHAnsi" w:cstheme="minorBidi"/>
          <w:color w:val="auto"/>
          <w:sz w:val="22"/>
          <w:szCs w:val="22"/>
          <w:lang w:eastAsia="x-none"/>
        </w:rPr>
        <w:t>. Note that UE only needs to perform CSI-RS measurement if the associated SSB is detected. If there is no any SSB detected on a frequency layer, actually UE does not need to perform the corresponding CSI-RS measurement. Therefore, this frequency layer should not contribute to the calculation of CSSF of other frequency layer</w:t>
      </w:r>
      <w:r w:rsidR="00EA4F94">
        <w:rPr>
          <w:rFonts w:asciiTheme="minorHAnsi" w:eastAsiaTheme="minorEastAsia" w:hAnsiTheme="minorHAnsi" w:cstheme="minorBidi"/>
          <w:color w:val="auto"/>
          <w:sz w:val="22"/>
          <w:szCs w:val="22"/>
          <w:lang w:eastAsia="x-none"/>
        </w:rPr>
        <w:t>s</w:t>
      </w:r>
      <w:r>
        <w:rPr>
          <w:rFonts w:asciiTheme="minorHAnsi" w:eastAsiaTheme="minorEastAsia" w:hAnsiTheme="minorHAnsi" w:cstheme="minorBidi"/>
          <w:color w:val="auto"/>
          <w:sz w:val="22"/>
          <w:szCs w:val="22"/>
          <w:lang w:eastAsia="x-none"/>
        </w:rPr>
        <w:t>. With Option 2, we do not have this problem.</w:t>
      </w:r>
    </w:p>
    <w:p w14:paraId="5143BA41" w14:textId="77777777" w:rsidR="00971B0E" w:rsidRDefault="00971B0E" w:rsidP="00C20FBF">
      <w:pPr>
        <w:pStyle w:val="Default"/>
        <w:jc w:val="both"/>
        <w:rPr>
          <w:rFonts w:asciiTheme="minorHAnsi" w:eastAsiaTheme="minorEastAsia" w:hAnsiTheme="minorHAnsi" w:cstheme="minorBidi"/>
          <w:color w:val="auto"/>
          <w:sz w:val="22"/>
          <w:szCs w:val="22"/>
          <w:lang w:eastAsia="x-none"/>
        </w:rPr>
      </w:pPr>
    </w:p>
    <w:p w14:paraId="334CFE1B" w14:textId="7CE5B201" w:rsidR="007607C2" w:rsidRDefault="00C20FBF" w:rsidP="00C20FBF">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One concern to Option 2 is that it will add additional limitation to network flexibility. In our view, it is not a </w:t>
      </w:r>
      <w:r w:rsidR="00BC7A40">
        <w:rPr>
          <w:rFonts w:asciiTheme="minorHAnsi" w:eastAsiaTheme="minorEastAsia" w:hAnsiTheme="minorHAnsi" w:cstheme="minorBidi"/>
          <w:color w:val="auto"/>
          <w:sz w:val="22"/>
          <w:szCs w:val="22"/>
          <w:lang w:eastAsia="x-none"/>
        </w:rPr>
        <w:t>new</w:t>
      </w:r>
      <w:r>
        <w:rPr>
          <w:rFonts w:asciiTheme="minorHAnsi" w:eastAsiaTheme="minorEastAsia" w:hAnsiTheme="minorHAnsi" w:cstheme="minorBidi"/>
          <w:color w:val="auto"/>
          <w:sz w:val="22"/>
          <w:szCs w:val="22"/>
          <w:lang w:eastAsia="x-none"/>
        </w:rPr>
        <w:t xml:space="preserve"> problem according to current deployment. </w:t>
      </w:r>
    </w:p>
    <w:p w14:paraId="5FC1E3AE" w14:textId="1C09E842" w:rsidR="007607C2" w:rsidRDefault="00C20FBF" w:rsidP="007607C2">
      <w:pPr>
        <w:pStyle w:val="Default"/>
        <w:numPr>
          <w:ilvl w:val="0"/>
          <w:numId w:val="41"/>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If we consider inter-frequency measurement which is always gap-assisted, then all the CSI-RS resources should already be confined in gap. In other words, measurement gap already introduce</w:t>
      </w:r>
      <w:r w:rsidR="007607C2">
        <w:rPr>
          <w:rFonts w:asciiTheme="minorHAnsi" w:eastAsiaTheme="minorEastAsia" w:hAnsiTheme="minorHAnsi" w:cstheme="minorBidi"/>
          <w:color w:val="auto"/>
          <w:sz w:val="22"/>
          <w:szCs w:val="22"/>
          <w:lang w:eastAsia="x-none"/>
        </w:rPr>
        <w:t>s</w:t>
      </w:r>
      <w:r>
        <w:rPr>
          <w:rFonts w:asciiTheme="minorHAnsi" w:eastAsiaTheme="minorEastAsia" w:hAnsiTheme="minorHAnsi" w:cstheme="minorBidi"/>
          <w:color w:val="auto"/>
          <w:sz w:val="22"/>
          <w:szCs w:val="22"/>
          <w:lang w:eastAsia="x-none"/>
        </w:rPr>
        <w:t xml:space="preserve"> a</w:t>
      </w:r>
      <w:r w:rsidR="007607C2">
        <w:rPr>
          <w:rFonts w:asciiTheme="minorHAnsi" w:eastAsiaTheme="minorEastAsia" w:hAnsiTheme="minorHAnsi" w:cstheme="minorBidi"/>
          <w:color w:val="auto"/>
          <w:sz w:val="22"/>
          <w:szCs w:val="22"/>
          <w:lang w:eastAsia="x-none"/>
        </w:rPr>
        <w:t>n</w:t>
      </w:r>
      <w:r>
        <w:rPr>
          <w:rFonts w:asciiTheme="minorHAnsi" w:eastAsiaTheme="minorEastAsia" w:hAnsiTheme="minorHAnsi" w:cstheme="minorBidi"/>
          <w:color w:val="auto"/>
          <w:sz w:val="22"/>
          <w:szCs w:val="22"/>
          <w:lang w:eastAsia="x-none"/>
        </w:rPr>
        <w:t xml:space="preserve"> </w:t>
      </w:r>
      <w:r w:rsidR="007607C2">
        <w:rPr>
          <w:rFonts w:asciiTheme="minorHAnsi" w:eastAsiaTheme="minorEastAsia" w:hAnsiTheme="minorHAnsi" w:cstheme="minorBidi"/>
          <w:color w:val="auto"/>
          <w:sz w:val="22"/>
          <w:szCs w:val="22"/>
          <w:lang w:eastAsia="x-none"/>
        </w:rPr>
        <w:t xml:space="preserve">even more </w:t>
      </w:r>
      <w:r>
        <w:rPr>
          <w:rFonts w:asciiTheme="minorHAnsi" w:eastAsiaTheme="minorEastAsia" w:hAnsiTheme="minorHAnsi" w:cstheme="minorBidi"/>
          <w:color w:val="auto"/>
          <w:sz w:val="22"/>
          <w:szCs w:val="22"/>
          <w:lang w:eastAsia="x-none"/>
        </w:rPr>
        <w:t xml:space="preserve">strict time domain restriction to the CSI-RS configurations. </w:t>
      </w:r>
      <w:r w:rsidR="007607C2">
        <w:rPr>
          <w:rFonts w:asciiTheme="minorHAnsi" w:eastAsiaTheme="minorEastAsia" w:hAnsiTheme="minorHAnsi" w:cstheme="minorBidi"/>
          <w:color w:val="auto"/>
          <w:sz w:val="22"/>
          <w:szCs w:val="22"/>
          <w:lang w:eastAsia="x-none"/>
        </w:rPr>
        <w:t xml:space="preserve">If network already can allocate all CSI-RS resources within the measurement gap, then it should have no problem to allocate the same CSI-RS resources in the SMTC. </w:t>
      </w:r>
    </w:p>
    <w:p w14:paraId="51A6F96B" w14:textId="2C4876A2" w:rsidR="00C20FBF" w:rsidRDefault="007607C2" w:rsidP="007607C2">
      <w:pPr>
        <w:pStyle w:val="Default"/>
        <w:numPr>
          <w:ilvl w:val="0"/>
          <w:numId w:val="41"/>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current typical deployment adopts SMTC 20ms periodicity with MG periodicity 40ms or 80ms, while the max configurable periodicity of CSI-RS for mobility is 40ms. This means the typical SMTC periodicity can always guarantee to cover CSI-RS resources. </w:t>
      </w:r>
    </w:p>
    <w:p w14:paraId="49C8AE22" w14:textId="38EDAA32" w:rsidR="007607C2" w:rsidRDefault="007607C2" w:rsidP="00415BA6">
      <w:pPr>
        <w:pStyle w:val="Default"/>
        <w:numPr>
          <w:ilvl w:val="0"/>
          <w:numId w:val="41"/>
        </w:numPr>
        <w:jc w:val="both"/>
        <w:rPr>
          <w:rFonts w:asciiTheme="minorHAnsi" w:eastAsiaTheme="minorEastAsia" w:hAnsiTheme="minorHAnsi" w:cstheme="minorBidi"/>
          <w:color w:val="auto"/>
          <w:sz w:val="22"/>
          <w:szCs w:val="22"/>
          <w:lang w:eastAsia="x-none"/>
        </w:rPr>
      </w:pPr>
      <w:r w:rsidRPr="007607C2">
        <w:rPr>
          <w:rFonts w:asciiTheme="minorHAnsi" w:eastAsiaTheme="minorEastAsia" w:hAnsiTheme="minorHAnsi" w:cstheme="minorBidi"/>
          <w:color w:val="auto"/>
          <w:sz w:val="22"/>
          <w:szCs w:val="22"/>
          <w:lang w:eastAsia="x-none"/>
        </w:rPr>
        <w:t xml:space="preserve">One may argue that </w:t>
      </w:r>
      <w:r w:rsidR="00CA228C">
        <w:rPr>
          <w:rFonts w:asciiTheme="minorHAnsi" w:eastAsiaTheme="minorEastAsia" w:hAnsiTheme="minorHAnsi" w:cstheme="minorBidi"/>
          <w:color w:val="auto"/>
          <w:sz w:val="22"/>
          <w:szCs w:val="22"/>
          <w:lang w:eastAsia="x-none"/>
        </w:rPr>
        <w:t>t</w:t>
      </w:r>
      <w:r w:rsidRPr="007607C2">
        <w:rPr>
          <w:rFonts w:asciiTheme="minorHAnsi" w:eastAsiaTheme="minorEastAsia" w:hAnsiTheme="minorHAnsi" w:cstheme="minorBidi"/>
          <w:color w:val="auto"/>
          <w:sz w:val="22"/>
          <w:szCs w:val="22"/>
          <w:lang w:eastAsia="x-none"/>
        </w:rPr>
        <w:t xml:space="preserve">he SMTC duration is up to 5ms, </w:t>
      </w:r>
      <w:r w:rsidR="00C07F99">
        <w:rPr>
          <w:rFonts w:asciiTheme="minorHAnsi" w:eastAsiaTheme="minorEastAsia" w:hAnsiTheme="minorHAnsi" w:cstheme="minorBidi"/>
          <w:color w:val="auto"/>
          <w:sz w:val="22"/>
          <w:szCs w:val="22"/>
          <w:lang w:eastAsia="x-none"/>
        </w:rPr>
        <w:t>and</w:t>
      </w:r>
      <w:r w:rsidRPr="007607C2">
        <w:rPr>
          <w:rFonts w:asciiTheme="minorHAnsi" w:eastAsiaTheme="minorEastAsia" w:hAnsiTheme="minorHAnsi" w:cstheme="minorBidi"/>
          <w:color w:val="auto"/>
          <w:sz w:val="22"/>
          <w:szCs w:val="22"/>
          <w:lang w:eastAsia="x-none"/>
        </w:rPr>
        <w:t xml:space="preserve"> is already occupied by SSB. There will be no enough OFDM symbols left for CSI-RS. Actually, this is already the case for gap-assisted inter-frequency measurement. Network </w:t>
      </w:r>
      <w:r>
        <w:rPr>
          <w:rFonts w:asciiTheme="minorHAnsi" w:eastAsiaTheme="minorEastAsia" w:hAnsiTheme="minorHAnsi" w:cstheme="minorBidi"/>
          <w:color w:val="auto"/>
          <w:sz w:val="22"/>
          <w:szCs w:val="22"/>
          <w:lang w:eastAsia="x-none"/>
        </w:rPr>
        <w:t xml:space="preserve">already </w:t>
      </w:r>
      <w:r w:rsidRPr="007607C2">
        <w:rPr>
          <w:rFonts w:asciiTheme="minorHAnsi" w:eastAsiaTheme="minorEastAsia" w:hAnsiTheme="minorHAnsi" w:cstheme="minorBidi"/>
          <w:color w:val="auto"/>
          <w:sz w:val="22"/>
          <w:szCs w:val="22"/>
          <w:lang w:eastAsia="x-none"/>
        </w:rPr>
        <w:t>needs to allocate all CSI-RS</w:t>
      </w:r>
      <w:r w:rsidR="00BC7A40">
        <w:rPr>
          <w:rFonts w:asciiTheme="minorHAnsi" w:eastAsiaTheme="minorEastAsia" w:hAnsiTheme="minorHAnsi" w:cstheme="minorBidi"/>
          <w:color w:val="auto"/>
          <w:sz w:val="22"/>
          <w:szCs w:val="22"/>
          <w:lang w:eastAsia="x-none"/>
        </w:rPr>
        <w:t xml:space="preserve"> resources</w:t>
      </w:r>
      <w:r w:rsidRPr="007607C2">
        <w:rPr>
          <w:rFonts w:asciiTheme="minorHAnsi" w:eastAsiaTheme="minorEastAsia" w:hAnsiTheme="minorHAnsi" w:cstheme="minorBidi"/>
          <w:color w:val="auto"/>
          <w:sz w:val="22"/>
          <w:szCs w:val="22"/>
          <w:lang w:eastAsia="x-none"/>
        </w:rPr>
        <w:t xml:space="preserve"> within the gap window (e.g., 5ms = 6ms – 1ms. 1ms for RF re-tuning time)</w:t>
      </w:r>
      <w:r w:rsidR="00BC7A40">
        <w:rPr>
          <w:rFonts w:asciiTheme="minorHAnsi" w:eastAsiaTheme="minorEastAsia" w:hAnsiTheme="minorHAnsi" w:cstheme="minorBidi"/>
          <w:color w:val="auto"/>
          <w:sz w:val="22"/>
          <w:szCs w:val="22"/>
          <w:lang w:eastAsia="x-none"/>
        </w:rPr>
        <w:t xml:space="preserve">. Network anyway needs to figure out how to share the 5ms duration for SSB and CSI-RS. </w:t>
      </w:r>
    </w:p>
    <w:p w14:paraId="367F2B8F" w14:textId="6E0AD7C4" w:rsidR="000A7332" w:rsidRDefault="00BC7A40" w:rsidP="00BC7A40">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Note that the above discussion mainly focus</w:t>
      </w:r>
      <w:r w:rsidR="001566A9">
        <w:rPr>
          <w:rFonts w:asciiTheme="minorHAnsi" w:eastAsiaTheme="minorEastAsia" w:hAnsiTheme="minorHAnsi" w:cstheme="minorBidi"/>
          <w:color w:val="auto"/>
          <w:sz w:val="22"/>
          <w:szCs w:val="22"/>
          <w:lang w:eastAsia="x-none"/>
        </w:rPr>
        <w:t>es</w:t>
      </w:r>
      <w:r>
        <w:rPr>
          <w:rFonts w:asciiTheme="minorHAnsi" w:eastAsiaTheme="minorEastAsia" w:hAnsiTheme="minorHAnsi" w:cstheme="minorBidi"/>
          <w:color w:val="auto"/>
          <w:sz w:val="22"/>
          <w:szCs w:val="22"/>
          <w:lang w:eastAsia="x-none"/>
        </w:rPr>
        <w:t xml:space="preserve"> on inter-frequency measurement, but actually we think the same conclusion can also be applied to intra-frequency case. Because the intra-frequency layer of a UE could be the inter-frequency layer of another UE. Since one network deployment needs to accommodate both </w:t>
      </w:r>
      <w:r>
        <w:rPr>
          <w:rFonts w:asciiTheme="minorHAnsi" w:eastAsiaTheme="minorEastAsia" w:hAnsiTheme="minorHAnsi" w:cstheme="minorBidi"/>
          <w:color w:val="auto"/>
          <w:sz w:val="22"/>
          <w:szCs w:val="22"/>
          <w:lang w:eastAsia="x-none"/>
        </w:rPr>
        <w:lastRenderedPageBreak/>
        <w:t>intra-frequency and inter-frequency for all UE</w:t>
      </w:r>
      <w:r w:rsidR="005E7004">
        <w:rPr>
          <w:rFonts w:asciiTheme="minorHAnsi" w:eastAsiaTheme="minorEastAsia" w:hAnsiTheme="minorHAnsi" w:cstheme="minorBidi"/>
          <w:color w:val="auto"/>
          <w:sz w:val="22"/>
          <w:szCs w:val="22"/>
          <w:lang w:eastAsia="x-none"/>
        </w:rPr>
        <w:t>s</w:t>
      </w:r>
      <w:r>
        <w:rPr>
          <w:rFonts w:asciiTheme="minorHAnsi" w:eastAsiaTheme="minorEastAsia" w:hAnsiTheme="minorHAnsi" w:cstheme="minorBidi"/>
          <w:color w:val="auto"/>
          <w:sz w:val="22"/>
          <w:szCs w:val="22"/>
          <w:lang w:eastAsia="x-none"/>
        </w:rPr>
        <w:t xml:space="preserve">, it is reasonable to say the deployment flexibility is already </w:t>
      </w:r>
      <w:r w:rsidR="00E656DA">
        <w:rPr>
          <w:rFonts w:asciiTheme="minorHAnsi" w:eastAsiaTheme="minorEastAsia" w:hAnsiTheme="minorHAnsi" w:cstheme="minorBidi"/>
          <w:color w:val="auto"/>
          <w:sz w:val="22"/>
          <w:szCs w:val="22"/>
          <w:lang w:eastAsia="x-none"/>
        </w:rPr>
        <w:t>dominated</w:t>
      </w:r>
      <w:r>
        <w:rPr>
          <w:rFonts w:asciiTheme="minorHAnsi" w:eastAsiaTheme="minorEastAsia" w:hAnsiTheme="minorHAnsi" w:cstheme="minorBidi"/>
          <w:color w:val="auto"/>
          <w:sz w:val="22"/>
          <w:szCs w:val="22"/>
          <w:lang w:eastAsia="x-none"/>
        </w:rPr>
        <w:t xml:space="preserve"> by inter-frequency case. </w:t>
      </w:r>
    </w:p>
    <w:p w14:paraId="14895B69" w14:textId="77777777" w:rsidR="00BC7A40" w:rsidRDefault="00BC7A40" w:rsidP="00BC7A40">
      <w:pPr>
        <w:pStyle w:val="Default"/>
        <w:jc w:val="both"/>
        <w:rPr>
          <w:rFonts w:asciiTheme="minorHAnsi" w:eastAsiaTheme="minorEastAsia" w:hAnsiTheme="minorHAnsi" w:cstheme="minorBidi"/>
          <w:color w:val="auto"/>
          <w:sz w:val="22"/>
          <w:szCs w:val="22"/>
          <w:lang w:eastAsia="x-none"/>
        </w:rPr>
      </w:pPr>
    </w:p>
    <w:p w14:paraId="47B6D4E1" w14:textId="5B3E92A7" w:rsidR="000A7332" w:rsidRDefault="002349B5" w:rsidP="002349B5">
      <w:pPr>
        <w:pStyle w:val="Caption"/>
        <w:rPr>
          <w:sz w:val="22"/>
          <w:szCs w:val="22"/>
        </w:rPr>
      </w:pPr>
      <w:bookmarkStart w:id="9" w:name="_Ref47307058"/>
      <w:r>
        <w:t xml:space="preserve">Proposal </w:t>
      </w:r>
      <w:r w:rsidR="007E0811">
        <w:rPr>
          <w:noProof/>
        </w:rPr>
        <w:fldChar w:fldCharType="begin"/>
      </w:r>
      <w:r w:rsidR="007E0811">
        <w:rPr>
          <w:noProof/>
        </w:rPr>
        <w:instrText xml:space="preserve"> SE</w:instrText>
      </w:r>
      <w:r w:rsidR="007E0811">
        <w:rPr>
          <w:noProof/>
        </w:rPr>
        <w:instrText xml:space="preserve">Q Proposal \* ARABIC </w:instrText>
      </w:r>
      <w:r w:rsidR="007E0811">
        <w:rPr>
          <w:noProof/>
        </w:rPr>
        <w:fldChar w:fldCharType="separate"/>
      </w:r>
      <w:r w:rsidR="001E551C">
        <w:rPr>
          <w:noProof/>
        </w:rPr>
        <w:t>7</w:t>
      </w:r>
      <w:r w:rsidR="007E0811">
        <w:rPr>
          <w:noProof/>
        </w:rPr>
        <w:fldChar w:fldCharType="end"/>
      </w:r>
      <w:r>
        <w:t xml:space="preserve">: </w:t>
      </w:r>
      <w:r w:rsidRPr="000A7332">
        <w:rPr>
          <w:sz w:val="22"/>
          <w:szCs w:val="22"/>
        </w:rPr>
        <w:t xml:space="preserve">Limit CSI-RS </w:t>
      </w:r>
      <w:r w:rsidR="00332625">
        <w:rPr>
          <w:sz w:val="22"/>
          <w:szCs w:val="22"/>
        </w:rPr>
        <w:t>symbols</w:t>
      </w:r>
      <w:r w:rsidRPr="000A7332">
        <w:rPr>
          <w:sz w:val="22"/>
          <w:szCs w:val="22"/>
        </w:rPr>
        <w:t xml:space="preserve"> to be confined in the SMTC duration of the same MO</w:t>
      </w:r>
      <w:r>
        <w:rPr>
          <w:sz w:val="22"/>
          <w:szCs w:val="22"/>
        </w:rPr>
        <w:t>.</w:t>
      </w:r>
      <w:bookmarkEnd w:id="9"/>
    </w:p>
    <w:p w14:paraId="4C11A3F7" w14:textId="77777777" w:rsidR="000A7332" w:rsidRDefault="000A7332" w:rsidP="006230F7">
      <w:pPr>
        <w:pStyle w:val="Default"/>
        <w:jc w:val="both"/>
        <w:rPr>
          <w:rFonts w:asciiTheme="minorHAnsi" w:eastAsiaTheme="minorEastAsia" w:hAnsiTheme="minorHAnsi" w:cstheme="minorBidi"/>
          <w:color w:val="auto"/>
          <w:sz w:val="22"/>
          <w:szCs w:val="22"/>
          <w:lang w:eastAsia="x-none"/>
        </w:rPr>
      </w:pPr>
    </w:p>
    <w:p w14:paraId="5E7F95DB" w14:textId="77777777" w:rsidR="00FD149F" w:rsidRPr="00FD149F" w:rsidRDefault="00FD149F" w:rsidP="00FD149F">
      <w:pPr>
        <w:pStyle w:val="Default"/>
        <w:jc w:val="both"/>
        <w:rPr>
          <w:rFonts w:asciiTheme="minorHAnsi" w:eastAsiaTheme="minorEastAsia" w:hAnsiTheme="minorHAnsi" w:cstheme="minorBidi"/>
          <w:b/>
          <w:color w:val="auto"/>
          <w:sz w:val="22"/>
          <w:szCs w:val="22"/>
          <w:u w:val="single"/>
        </w:rPr>
      </w:pPr>
      <w:r w:rsidRPr="00FD149F">
        <w:rPr>
          <w:rFonts w:asciiTheme="minorHAnsi" w:eastAsiaTheme="minorEastAsia" w:hAnsiTheme="minorHAnsi" w:cstheme="minorBidi"/>
          <w:b/>
          <w:color w:val="auto"/>
          <w:sz w:val="22"/>
          <w:szCs w:val="22"/>
          <w:u w:val="single"/>
        </w:rPr>
        <w:t>Frequency domain restriction</w:t>
      </w:r>
    </w:p>
    <w:p w14:paraId="0213C888" w14:textId="77777777" w:rsidR="00BB28FF" w:rsidRDefault="00BB28FF" w:rsidP="006230F7">
      <w:pPr>
        <w:pStyle w:val="Default"/>
        <w:jc w:val="both"/>
        <w:rPr>
          <w:rFonts w:asciiTheme="minorHAnsi" w:eastAsiaTheme="minorEastAsia" w:hAnsiTheme="minorHAnsi" w:cstheme="minorBidi"/>
          <w:color w:val="auto"/>
          <w:sz w:val="22"/>
          <w:szCs w:val="22"/>
          <w:lang w:eastAsia="x-none"/>
        </w:rPr>
      </w:pPr>
    </w:p>
    <w:p w14:paraId="74E57738" w14:textId="56A898D6" w:rsidR="00EE3EBA" w:rsidRDefault="00FD149F"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With time domain restriction to SMTC occasion is not sufficient to guarantee UE to measure both SSB and CSI-RS at the same gap occasion. </w:t>
      </w:r>
      <w:r w:rsidR="00EE3EBA">
        <w:rPr>
          <w:rFonts w:asciiTheme="minorHAnsi" w:eastAsiaTheme="minorEastAsia" w:hAnsiTheme="minorHAnsi" w:cstheme="minorBidi"/>
          <w:color w:val="auto"/>
          <w:sz w:val="22"/>
          <w:szCs w:val="22"/>
          <w:lang w:eastAsia="x-none"/>
        </w:rPr>
        <w:t>We should also consider some additional frequency domain restriction. Otherwise, if SSB and CSI-RS are too far apart in frequency domain, UE will be mandated to open up a very wide RF bandwidth for measurement, leading to cost and power consumption concern</w:t>
      </w:r>
      <w:r w:rsidR="00E656DA">
        <w:rPr>
          <w:rFonts w:asciiTheme="minorHAnsi" w:eastAsiaTheme="minorEastAsia" w:hAnsiTheme="minorHAnsi" w:cstheme="minorBidi"/>
          <w:color w:val="auto"/>
          <w:sz w:val="22"/>
          <w:szCs w:val="22"/>
          <w:lang w:eastAsia="x-none"/>
        </w:rPr>
        <w:t>s</w:t>
      </w:r>
      <w:r w:rsidR="00EE3EBA">
        <w:rPr>
          <w:rFonts w:asciiTheme="minorHAnsi" w:eastAsiaTheme="minorEastAsia" w:hAnsiTheme="minorHAnsi" w:cstheme="minorBidi"/>
          <w:color w:val="auto"/>
          <w:sz w:val="22"/>
          <w:szCs w:val="22"/>
          <w:lang w:eastAsia="x-none"/>
        </w:rPr>
        <w:t xml:space="preserve">. In our understanding, a reasonable frequency domain limitation is that the SSB PRBs are covered by the BW of CSI-RS configurations. </w:t>
      </w:r>
    </w:p>
    <w:p w14:paraId="060BEB07" w14:textId="77777777" w:rsidR="00EE3EBA" w:rsidRDefault="00EE3EBA" w:rsidP="006230F7">
      <w:pPr>
        <w:pStyle w:val="Default"/>
        <w:jc w:val="both"/>
        <w:rPr>
          <w:rFonts w:asciiTheme="minorHAnsi" w:eastAsiaTheme="minorEastAsia" w:hAnsiTheme="minorHAnsi" w:cstheme="minorBidi"/>
          <w:color w:val="auto"/>
          <w:sz w:val="22"/>
          <w:szCs w:val="22"/>
          <w:lang w:eastAsia="x-none"/>
        </w:rPr>
      </w:pPr>
    </w:p>
    <w:p w14:paraId="12441F8C" w14:textId="5FE4F51E" w:rsidR="00EE3EBA" w:rsidRDefault="00EE3EBA"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Although this sounds to add additional limitation to network deployment, but it </w:t>
      </w:r>
      <w:r w:rsidR="00D47969">
        <w:rPr>
          <w:rFonts w:asciiTheme="minorHAnsi" w:eastAsiaTheme="minorEastAsia" w:hAnsiTheme="minorHAnsi" w:cstheme="minorBidi"/>
          <w:color w:val="auto"/>
          <w:sz w:val="22"/>
          <w:szCs w:val="22"/>
          <w:lang w:eastAsia="x-none"/>
        </w:rPr>
        <w:t>is actually not</w:t>
      </w:r>
      <w:r>
        <w:rPr>
          <w:rFonts w:asciiTheme="minorHAnsi" w:eastAsiaTheme="minorEastAsia" w:hAnsiTheme="minorHAnsi" w:cstheme="minorBidi"/>
          <w:color w:val="auto"/>
          <w:sz w:val="22"/>
          <w:szCs w:val="22"/>
          <w:lang w:eastAsia="x-none"/>
        </w:rPr>
        <w:t xml:space="preserve"> a real problem in practical deployment. First of all, the CSI-RS, although UE-specific signaled, is actually cell-specific transmitted. So that the same CSI-RS resources </w:t>
      </w:r>
      <w:r w:rsidR="00F12E14">
        <w:rPr>
          <w:rFonts w:asciiTheme="minorHAnsi" w:eastAsiaTheme="minorEastAsia" w:hAnsiTheme="minorHAnsi" w:cstheme="minorBidi"/>
          <w:color w:val="auto"/>
          <w:sz w:val="22"/>
          <w:szCs w:val="22"/>
          <w:lang w:eastAsia="x-none"/>
        </w:rPr>
        <w:t>are</w:t>
      </w:r>
      <w:r>
        <w:rPr>
          <w:rFonts w:asciiTheme="minorHAnsi" w:eastAsiaTheme="minorEastAsia" w:hAnsiTheme="minorHAnsi" w:cstheme="minorBidi"/>
          <w:color w:val="auto"/>
          <w:sz w:val="22"/>
          <w:szCs w:val="22"/>
          <w:lang w:eastAsia="x-none"/>
        </w:rPr>
        <w:t xml:space="preserve"> shared by all UEs in the serving cell and neighboring cells. To accommodate the case that different UEs may have different BWP allocation</w:t>
      </w:r>
      <w:r w:rsidR="009766A4">
        <w:rPr>
          <w:rFonts w:asciiTheme="minorHAnsi" w:eastAsiaTheme="minorEastAsia" w:hAnsiTheme="minorHAnsi" w:cstheme="minorBidi"/>
          <w:color w:val="auto"/>
          <w:sz w:val="22"/>
          <w:szCs w:val="22"/>
          <w:lang w:eastAsia="x-none"/>
        </w:rPr>
        <w:t>s</w:t>
      </w:r>
      <w:r>
        <w:rPr>
          <w:rFonts w:asciiTheme="minorHAnsi" w:eastAsiaTheme="minorEastAsia" w:hAnsiTheme="minorHAnsi" w:cstheme="minorBidi"/>
          <w:color w:val="auto"/>
          <w:sz w:val="22"/>
          <w:szCs w:val="22"/>
          <w:lang w:eastAsia="x-none"/>
        </w:rPr>
        <w:t xml:space="preserve">, the easiest way is to always configure a WB CSI-RS with </w:t>
      </w:r>
      <w:r w:rsidR="00DE506D">
        <w:rPr>
          <w:rFonts w:asciiTheme="minorHAnsi" w:eastAsiaTheme="minorEastAsia" w:hAnsiTheme="minorHAnsi" w:cstheme="minorBidi"/>
          <w:color w:val="auto"/>
          <w:sz w:val="22"/>
          <w:szCs w:val="22"/>
          <w:lang w:eastAsia="x-none"/>
        </w:rPr>
        <w:t xml:space="preserve">the largest </w:t>
      </w:r>
      <w:r>
        <w:rPr>
          <w:rFonts w:asciiTheme="minorHAnsi" w:eastAsiaTheme="minorEastAsia" w:hAnsiTheme="minorHAnsi" w:cstheme="minorBidi"/>
          <w:color w:val="auto"/>
          <w:sz w:val="22"/>
          <w:szCs w:val="22"/>
          <w:lang w:eastAsia="x-none"/>
        </w:rPr>
        <w:t xml:space="preserve">BW </w:t>
      </w:r>
      <w:r w:rsidR="00DE506D">
        <w:rPr>
          <w:rFonts w:asciiTheme="minorHAnsi" w:eastAsiaTheme="minorEastAsia" w:hAnsiTheme="minorHAnsi" w:cstheme="minorBidi"/>
          <w:color w:val="auto"/>
          <w:sz w:val="22"/>
          <w:szCs w:val="22"/>
          <w:lang w:eastAsia="x-none"/>
        </w:rPr>
        <w:t xml:space="preserve">within the carrier BW, as shown in </w:t>
      </w:r>
      <w:r w:rsidR="00DE506D">
        <w:rPr>
          <w:rFonts w:asciiTheme="minorHAnsi" w:eastAsiaTheme="minorEastAsia" w:hAnsiTheme="minorHAnsi" w:cstheme="minorBidi"/>
          <w:color w:val="auto"/>
          <w:sz w:val="22"/>
          <w:szCs w:val="22"/>
          <w:lang w:eastAsia="x-none"/>
        </w:rPr>
        <w:fldChar w:fldCharType="begin"/>
      </w:r>
      <w:r w:rsidR="00DE506D">
        <w:rPr>
          <w:rFonts w:asciiTheme="minorHAnsi" w:eastAsiaTheme="minorEastAsia" w:hAnsiTheme="minorHAnsi" w:cstheme="minorBidi"/>
          <w:color w:val="auto"/>
          <w:sz w:val="22"/>
          <w:szCs w:val="22"/>
          <w:lang w:eastAsia="x-none"/>
        </w:rPr>
        <w:instrText xml:space="preserve"> REF _Ref47306448 \h  \* MERGEFORMAT </w:instrText>
      </w:r>
      <w:r w:rsidR="00DE506D">
        <w:rPr>
          <w:rFonts w:asciiTheme="minorHAnsi" w:eastAsiaTheme="minorEastAsia" w:hAnsiTheme="minorHAnsi" w:cstheme="minorBidi"/>
          <w:color w:val="auto"/>
          <w:sz w:val="22"/>
          <w:szCs w:val="22"/>
          <w:lang w:eastAsia="x-none"/>
        </w:rPr>
      </w:r>
      <w:r w:rsidR="00DE506D">
        <w:rPr>
          <w:rFonts w:asciiTheme="minorHAnsi" w:eastAsiaTheme="minorEastAsia" w:hAnsiTheme="minorHAnsi" w:cstheme="minorBidi"/>
          <w:color w:val="auto"/>
          <w:sz w:val="22"/>
          <w:szCs w:val="22"/>
          <w:lang w:eastAsia="x-none"/>
        </w:rPr>
        <w:fldChar w:fldCharType="separate"/>
      </w:r>
      <w:r w:rsidR="001E551C" w:rsidRPr="001E551C">
        <w:rPr>
          <w:rFonts w:asciiTheme="minorHAnsi" w:eastAsiaTheme="minorEastAsia" w:hAnsiTheme="minorHAnsi" w:cstheme="minorBidi"/>
          <w:color w:val="auto"/>
          <w:sz w:val="22"/>
          <w:szCs w:val="22"/>
          <w:lang w:eastAsia="x-none"/>
        </w:rPr>
        <w:t>Figure 4</w:t>
      </w:r>
      <w:r w:rsidR="00DE506D">
        <w:rPr>
          <w:rFonts w:asciiTheme="minorHAnsi" w:eastAsiaTheme="minorEastAsia" w:hAnsiTheme="minorHAnsi" w:cstheme="minorBidi"/>
          <w:color w:val="auto"/>
          <w:sz w:val="22"/>
          <w:szCs w:val="22"/>
          <w:lang w:eastAsia="x-none"/>
        </w:rPr>
        <w:fldChar w:fldCharType="end"/>
      </w:r>
      <w:r w:rsidR="00DE506D">
        <w:rPr>
          <w:rFonts w:asciiTheme="minorHAnsi" w:eastAsiaTheme="minorEastAsia" w:hAnsiTheme="minorHAnsi" w:cstheme="minorBidi"/>
          <w:color w:val="auto"/>
          <w:sz w:val="22"/>
          <w:szCs w:val="22"/>
          <w:lang w:eastAsia="x-none"/>
        </w:rPr>
        <w:t>.</w:t>
      </w:r>
      <w:r>
        <w:rPr>
          <w:rFonts w:asciiTheme="minorHAnsi" w:eastAsiaTheme="minorEastAsia" w:hAnsiTheme="minorHAnsi" w:cstheme="minorBidi"/>
          <w:color w:val="auto"/>
          <w:sz w:val="22"/>
          <w:szCs w:val="22"/>
          <w:lang w:eastAsia="x-none"/>
        </w:rPr>
        <w:t xml:space="preserve"> </w:t>
      </w:r>
      <w:r w:rsidR="00DE506D">
        <w:rPr>
          <w:rFonts w:asciiTheme="minorHAnsi" w:eastAsiaTheme="minorEastAsia" w:hAnsiTheme="minorHAnsi" w:cstheme="minorBidi"/>
          <w:color w:val="auto"/>
          <w:sz w:val="22"/>
          <w:szCs w:val="22"/>
          <w:lang w:eastAsia="x-none"/>
        </w:rPr>
        <w:t>In this way, it is guaranteed that CSI-RS is always overlapped with UE’s BWP, and UE can always perform intra-frequency measurement without gap. Since the SSB should also be always within the carrier BW, it is very straightforward that the CSI-RS BW can always cover the SSB PRBs.</w:t>
      </w:r>
    </w:p>
    <w:p w14:paraId="7B5515D2" w14:textId="77777777" w:rsidR="00EE3EBA" w:rsidRDefault="00EE3EBA" w:rsidP="006230F7">
      <w:pPr>
        <w:pStyle w:val="Default"/>
        <w:jc w:val="both"/>
        <w:rPr>
          <w:rFonts w:asciiTheme="minorHAnsi" w:eastAsiaTheme="minorEastAsia" w:hAnsiTheme="minorHAnsi" w:cstheme="minorBidi"/>
          <w:color w:val="auto"/>
          <w:sz w:val="22"/>
          <w:szCs w:val="22"/>
          <w:lang w:eastAsia="x-none"/>
        </w:rPr>
      </w:pPr>
    </w:p>
    <w:p w14:paraId="0A3318AC" w14:textId="07913960" w:rsidR="00EE3EBA" w:rsidRDefault="00DE506D" w:rsidP="00EE3EBA">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noProof/>
          <w:color w:val="auto"/>
          <w:sz w:val="22"/>
          <w:szCs w:val="22"/>
          <w:lang w:eastAsia="zh-TW"/>
        </w:rPr>
        <w:drawing>
          <wp:inline distT="0" distB="0" distL="0" distR="0" wp14:anchorId="6E8C97E4" wp14:editId="2B754640">
            <wp:extent cx="4627611" cy="234238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0714" cy="2349021"/>
                    </a:xfrm>
                    <a:prstGeom prst="rect">
                      <a:avLst/>
                    </a:prstGeom>
                    <a:noFill/>
                  </pic:spPr>
                </pic:pic>
              </a:graphicData>
            </a:graphic>
          </wp:inline>
        </w:drawing>
      </w:r>
    </w:p>
    <w:p w14:paraId="03185A62" w14:textId="71182121" w:rsidR="00DE506D" w:rsidRDefault="00DE506D" w:rsidP="00DE506D">
      <w:pPr>
        <w:pStyle w:val="Caption"/>
        <w:jc w:val="center"/>
        <w:rPr>
          <w:sz w:val="22"/>
          <w:szCs w:val="22"/>
        </w:rPr>
      </w:pPr>
      <w:bookmarkStart w:id="10" w:name="_Ref47306448"/>
      <w:r>
        <w:t xml:space="preserve">Figure </w:t>
      </w:r>
      <w:r w:rsidR="007E0811">
        <w:rPr>
          <w:noProof/>
        </w:rPr>
        <w:fldChar w:fldCharType="begin"/>
      </w:r>
      <w:r w:rsidR="007E0811">
        <w:rPr>
          <w:noProof/>
        </w:rPr>
        <w:instrText xml:space="preserve"> SEQ Figure \* ARABIC </w:instrText>
      </w:r>
      <w:r w:rsidR="007E0811">
        <w:rPr>
          <w:noProof/>
        </w:rPr>
        <w:fldChar w:fldCharType="separate"/>
      </w:r>
      <w:r w:rsidR="001E551C">
        <w:rPr>
          <w:noProof/>
        </w:rPr>
        <w:t>4</w:t>
      </w:r>
      <w:r w:rsidR="007E0811">
        <w:rPr>
          <w:noProof/>
        </w:rPr>
        <w:fldChar w:fldCharType="end"/>
      </w:r>
      <w:bookmarkEnd w:id="10"/>
      <w:r>
        <w:t>. Frequency domain allocation of CBW, CSI-RS BW, SSB and UE BWPs.</w:t>
      </w:r>
    </w:p>
    <w:p w14:paraId="5FA4EC04" w14:textId="77777777" w:rsidR="00FD149F" w:rsidRDefault="00FD149F" w:rsidP="006230F7">
      <w:pPr>
        <w:pStyle w:val="Default"/>
        <w:jc w:val="both"/>
        <w:rPr>
          <w:rFonts w:asciiTheme="minorHAnsi" w:eastAsiaTheme="minorEastAsia" w:hAnsiTheme="minorHAnsi" w:cstheme="minorBidi"/>
          <w:color w:val="auto"/>
          <w:sz w:val="22"/>
          <w:szCs w:val="22"/>
          <w:lang w:eastAsia="x-none"/>
        </w:rPr>
      </w:pPr>
    </w:p>
    <w:p w14:paraId="23E6F4D6" w14:textId="4BFD2537" w:rsidR="00DE506D" w:rsidRPr="00DE506D" w:rsidRDefault="00DE506D" w:rsidP="00DE506D">
      <w:pPr>
        <w:pStyle w:val="Caption"/>
        <w:rPr>
          <w:rFonts w:eastAsia="新細明體"/>
          <w:sz w:val="22"/>
          <w:szCs w:val="22"/>
          <w:lang w:eastAsia="zh-TW"/>
        </w:rPr>
      </w:pPr>
      <w:bookmarkStart w:id="11" w:name="_Ref47307060"/>
      <w:r>
        <w:t xml:space="preserve">Proposal </w:t>
      </w:r>
      <w:r w:rsidR="007E0811">
        <w:rPr>
          <w:noProof/>
        </w:rPr>
        <w:fldChar w:fldCharType="begin"/>
      </w:r>
      <w:r w:rsidR="007E0811">
        <w:rPr>
          <w:noProof/>
        </w:rPr>
        <w:instrText xml:space="preserve"> SEQ Proposal \* ARABIC </w:instrText>
      </w:r>
      <w:r w:rsidR="007E0811">
        <w:rPr>
          <w:noProof/>
        </w:rPr>
        <w:fldChar w:fldCharType="separate"/>
      </w:r>
      <w:r w:rsidR="001E551C">
        <w:rPr>
          <w:noProof/>
        </w:rPr>
        <w:t>8</w:t>
      </w:r>
      <w:r w:rsidR="007E0811">
        <w:rPr>
          <w:noProof/>
        </w:rPr>
        <w:fldChar w:fldCharType="end"/>
      </w:r>
      <w:r>
        <w:t>:</w:t>
      </w:r>
      <w:r>
        <w:rPr>
          <w:rFonts w:eastAsia="新細明體" w:hint="eastAsia"/>
          <w:lang w:eastAsia="zh-TW"/>
        </w:rPr>
        <w:t xml:space="preserve"> The CSI-RS BW sh</w:t>
      </w:r>
      <w:r>
        <w:rPr>
          <w:rFonts w:eastAsia="新細明體"/>
          <w:lang w:eastAsia="zh-TW"/>
        </w:rPr>
        <w:t>ould always cover the SSB configured in the same MO.</w:t>
      </w:r>
      <w:bookmarkEnd w:id="11"/>
    </w:p>
    <w:p w14:paraId="6E4B7641" w14:textId="77777777" w:rsidR="00DE506D" w:rsidRDefault="00DE506D" w:rsidP="006230F7">
      <w:pPr>
        <w:pStyle w:val="Default"/>
        <w:jc w:val="both"/>
        <w:rPr>
          <w:rFonts w:asciiTheme="minorHAnsi" w:eastAsiaTheme="minorEastAsia" w:hAnsiTheme="minorHAnsi" w:cstheme="minorBidi"/>
          <w:color w:val="auto"/>
          <w:sz w:val="22"/>
          <w:szCs w:val="22"/>
          <w:lang w:eastAsia="x-none"/>
        </w:rPr>
      </w:pPr>
    </w:p>
    <w:p w14:paraId="54FF4026" w14:textId="77777777" w:rsidR="00FD149F" w:rsidRDefault="00FD149F" w:rsidP="006230F7">
      <w:pPr>
        <w:pStyle w:val="Default"/>
        <w:jc w:val="both"/>
        <w:rPr>
          <w:rFonts w:asciiTheme="minorHAnsi" w:eastAsiaTheme="minorEastAsia" w:hAnsiTheme="minorHAnsi" w:cstheme="minorBidi"/>
          <w:color w:val="auto"/>
          <w:sz w:val="22"/>
          <w:szCs w:val="22"/>
          <w:lang w:eastAsia="x-none"/>
        </w:rPr>
      </w:pPr>
    </w:p>
    <w:p w14:paraId="56E3D10B" w14:textId="54D8DE40" w:rsidR="006230F7" w:rsidRPr="006D3E62" w:rsidRDefault="006D3E62" w:rsidP="006230F7">
      <w:pPr>
        <w:pStyle w:val="Default"/>
        <w:jc w:val="both"/>
        <w:rPr>
          <w:rFonts w:asciiTheme="minorHAnsi" w:eastAsiaTheme="minorEastAsia" w:hAnsiTheme="minorHAnsi" w:cstheme="minorBidi"/>
          <w:b/>
          <w:color w:val="auto"/>
          <w:sz w:val="22"/>
          <w:szCs w:val="22"/>
          <w:u w:val="single"/>
          <w:lang w:val="x-none" w:eastAsia="x-none"/>
        </w:rPr>
      </w:pPr>
      <w:r w:rsidRPr="006D3E62">
        <w:rPr>
          <w:rFonts w:asciiTheme="minorHAnsi" w:eastAsiaTheme="minorEastAsia" w:hAnsiTheme="minorHAnsi" w:cstheme="minorBidi"/>
          <w:b/>
          <w:color w:val="auto"/>
          <w:sz w:val="22"/>
          <w:szCs w:val="22"/>
          <w:u w:val="single"/>
        </w:rPr>
        <w:t>CSSF requirement</w:t>
      </w:r>
    </w:p>
    <w:p w14:paraId="0C6D36B8" w14:textId="72603006" w:rsidR="006D3E62" w:rsidRDefault="006D3E62" w:rsidP="006230F7">
      <w:pPr>
        <w:pStyle w:val="Default"/>
        <w:jc w:val="both"/>
        <w:rPr>
          <w:rFonts w:asciiTheme="minorHAnsi" w:eastAsiaTheme="minorEastAsia" w:hAnsiTheme="minorHAnsi" w:cstheme="minorBidi"/>
          <w:color w:val="auto"/>
          <w:sz w:val="22"/>
          <w:szCs w:val="22"/>
          <w:lang w:eastAsia="x-none"/>
        </w:rPr>
      </w:pPr>
    </w:p>
    <w:p w14:paraId="203BB73D" w14:textId="71B86406" w:rsidR="0060345F" w:rsidRPr="006230F7" w:rsidRDefault="0060345F"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For CSSF outside gap, some detail about ‘searcher’ needs to be clarified first. In our understanding, the engine for SSB-based measurement and CSI-RS based measurement should be different. Therefore, we do not need to consider sharing between SSB and CSI-RS. On the number of engines to perform CSI-RS measurement, we think it is reasonable to assume one single engine as the baseline. Therefore, the CSSF factor can </w:t>
      </w:r>
      <w:r w:rsidR="001B5086">
        <w:rPr>
          <w:rFonts w:asciiTheme="minorHAnsi" w:eastAsiaTheme="minorEastAsia" w:hAnsiTheme="minorHAnsi" w:cstheme="minorBidi"/>
          <w:color w:val="auto"/>
          <w:sz w:val="22"/>
          <w:szCs w:val="22"/>
          <w:lang w:eastAsia="x-none"/>
        </w:rPr>
        <w:t xml:space="preserve">simply </w:t>
      </w:r>
      <w:r>
        <w:rPr>
          <w:rFonts w:asciiTheme="minorHAnsi" w:eastAsiaTheme="minorEastAsia" w:hAnsiTheme="minorHAnsi" w:cstheme="minorBidi"/>
          <w:color w:val="auto"/>
          <w:sz w:val="22"/>
          <w:szCs w:val="22"/>
          <w:lang w:eastAsia="x-none"/>
        </w:rPr>
        <w:t>be the number of intra-frequency layers with CSI-RS measurement configured.</w:t>
      </w:r>
    </w:p>
    <w:p w14:paraId="348A0AA0" w14:textId="77777777" w:rsidR="006230F7" w:rsidRPr="006230F7" w:rsidRDefault="006230F7" w:rsidP="006230F7">
      <w:pPr>
        <w:pStyle w:val="Default"/>
        <w:jc w:val="both"/>
        <w:rPr>
          <w:rFonts w:asciiTheme="minorHAnsi" w:eastAsiaTheme="minorEastAsia" w:hAnsiTheme="minorHAnsi" w:cstheme="minorBidi"/>
          <w:color w:val="auto"/>
          <w:sz w:val="22"/>
          <w:szCs w:val="22"/>
          <w:lang w:eastAsia="x-none"/>
        </w:rPr>
      </w:pPr>
    </w:p>
    <w:p w14:paraId="4B8990E0" w14:textId="414E3B3B" w:rsidR="006731C4" w:rsidRDefault="0060345F" w:rsidP="0060345F">
      <w:pPr>
        <w:pStyle w:val="Caption"/>
      </w:pPr>
      <w:bookmarkStart w:id="12" w:name="_Ref47307062"/>
      <w:r>
        <w:lastRenderedPageBreak/>
        <w:t xml:space="preserve">Proposal </w:t>
      </w:r>
      <w:r w:rsidR="007E0811">
        <w:rPr>
          <w:noProof/>
        </w:rPr>
        <w:fldChar w:fldCharType="begin"/>
      </w:r>
      <w:r w:rsidR="007E0811">
        <w:rPr>
          <w:noProof/>
        </w:rPr>
        <w:instrText xml:space="preserve"> SEQ Proposal \* ARABIC </w:instrText>
      </w:r>
      <w:r w:rsidR="007E0811">
        <w:rPr>
          <w:noProof/>
        </w:rPr>
        <w:fldChar w:fldCharType="separate"/>
      </w:r>
      <w:r w:rsidR="001E551C">
        <w:rPr>
          <w:noProof/>
        </w:rPr>
        <w:t>9</w:t>
      </w:r>
      <w:r w:rsidR="007E0811">
        <w:rPr>
          <w:noProof/>
        </w:rPr>
        <w:fldChar w:fldCharType="end"/>
      </w:r>
      <w:r>
        <w:t>: For CSSF outside gap, assume one single engine for CSI-RS based L3 measurement is implemented in UE as the baseline.</w:t>
      </w:r>
      <w:bookmarkEnd w:id="12"/>
    </w:p>
    <w:p w14:paraId="524425AD" w14:textId="66970B14" w:rsidR="0060345F" w:rsidRDefault="0060345F" w:rsidP="0060345F">
      <w:pPr>
        <w:pStyle w:val="Caption"/>
      </w:pPr>
      <w:bookmarkStart w:id="13" w:name="_Ref47307063"/>
      <w:r>
        <w:t xml:space="preserve">Proposal </w:t>
      </w:r>
      <w:r>
        <w:fldChar w:fldCharType="begin"/>
      </w:r>
      <w:r>
        <w:instrText xml:space="preserve"> SEQ Proposal \* ARABIC </w:instrText>
      </w:r>
      <w:r>
        <w:fldChar w:fldCharType="separate"/>
      </w:r>
      <w:r w:rsidR="001E551C">
        <w:rPr>
          <w:noProof/>
        </w:rPr>
        <w:t>10</w:t>
      </w:r>
      <w:r>
        <w:fldChar w:fldCharType="end"/>
      </w:r>
      <w:r>
        <w:t>: CSSF outside gap equals the number of intra-frequency layers with CSI-RS measurement configured.</w:t>
      </w:r>
      <w:bookmarkEnd w:id="13"/>
    </w:p>
    <w:p w14:paraId="3F8252AE" w14:textId="77777777" w:rsidR="00ED3773" w:rsidRDefault="00ED3773" w:rsidP="0060345F">
      <w:pPr>
        <w:rPr>
          <w:lang w:val="x-none" w:eastAsia="x-none"/>
        </w:rPr>
      </w:pPr>
    </w:p>
    <w:p w14:paraId="0B122374" w14:textId="32EA8434" w:rsidR="00BB28FF" w:rsidRDefault="00ED3773" w:rsidP="00BB28FF">
      <w:pPr>
        <w:jc w:val="both"/>
        <w:rPr>
          <w:lang w:val="x-none" w:eastAsia="x-none"/>
        </w:rPr>
      </w:pPr>
      <w:r>
        <w:rPr>
          <w:lang w:val="x-none" w:eastAsia="x-none"/>
        </w:rPr>
        <w:t xml:space="preserve">Regarding CSSF within gap, </w:t>
      </w:r>
      <w:r w:rsidR="00DE506D">
        <w:rPr>
          <w:lang w:val="x-none" w:eastAsia="x-none"/>
        </w:rPr>
        <w:t>the 2 above mentioned time and frequency domain enables RAN4 to</w:t>
      </w:r>
      <w:r w:rsidR="00BB28FF">
        <w:rPr>
          <w:lang w:val="x-none" w:eastAsia="x-none"/>
        </w:rPr>
        <w:t xml:space="preserve"> re-use </w:t>
      </w:r>
      <w:r>
        <w:rPr>
          <w:lang w:val="x-none" w:eastAsia="x-none"/>
        </w:rPr>
        <w:t xml:space="preserve">the current </w:t>
      </w:r>
      <w:r w:rsidR="00777172">
        <w:rPr>
          <w:lang w:val="x-none" w:eastAsia="x-none"/>
        </w:rPr>
        <w:t xml:space="preserve">CSFF </w:t>
      </w:r>
      <w:r>
        <w:rPr>
          <w:lang w:val="x-none" w:eastAsia="x-none"/>
        </w:rPr>
        <w:t xml:space="preserve">calculation for </w:t>
      </w:r>
      <w:r w:rsidR="00777172">
        <w:rPr>
          <w:lang w:val="x-none" w:eastAsia="x-none"/>
        </w:rPr>
        <w:t xml:space="preserve">the case with </w:t>
      </w:r>
      <w:r w:rsidR="00BB28FF">
        <w:rPr>
          <w:lang w:val="x-none" w:eastAsia="x-none"/>
        </w:rPr>
        <w:t>both SSB and CSI-RS</w:t>
      </w:r>
      <w:r>
        <w:rPr>
          <w:lang w:val="x-none" w:eastAsia="x-none"/>
        </w:rPr>
        <w:t xml:space="preserve">. Some minor modification may still be needed to extend the current chapter to include also CSI-RS based L3 measurement. </w:t>
      </w:r>
    </w:p>
    <w:p w14:paraId="6ABD8529" w14:textId="0DA920E2" w:rsidR="00ED3773" w:rsidRPr="00ED3773" w:rsidRDefault="00BB28FF" w:rsidP="00BB28FF">
      <w:pPr>
        <w:jc w:val="both"/>
        <w:rPr>
          <w:lang w:val="x-none" w:eastAsia="x-none"/>
        </w:rPr>
      </w:pPr>
      <w:r>
        <w:rPr>
          <w:lang w:val="x-none" w:eastAsia="x-none"/>
        </w:rPr>
        <w:t xml:space="preserve">This simplification in spec change </w:t>
      </w:r>
      <w:r w:rsidR="00ED3773" w:rsidRPr="00ED3773">
        <w:rPr>
          <w:lang w:val="x-none" w:eastAsia="x-none"/>
        </w:rPr>
        <w:t xml:space="preserve">helps to avoid contradiction between WIs which intends to modify the same CSSF chapter. Note that the chapters of CSSF requirement are modified (or will be modified) by many other WIs, like SRVCC, positioning and RRM enhancement (inter-frequency measurement without gap). In this RAN4#96e meeting, it is expected that multiple WIs will try to propose changes on the same CSSF chapter. It should always be desired to minimize the impact on CSSF requirement in every WI in order to avoid contradiction due to parallel discussions. </w:t>
      </w:r>
    </w:p>
    <w:p w14:paraId="05AAB5DB" w14:textId="7C581BC2" w:rsidR="00ED3773" w:rsidRPr="0060345F" w:rsidRDefault="00BB28FF" w:rsidP="00030FB4">
      <w:pPr>
        <w:jc w:val="both"/>
        <w:rPr>
          <w:lang w:val="x-none" w:eastAsia="x-none"/>
        </w:rPr>
      </w:pPr>
      <w:r>
        <w:rPr>
          <w:rFonts w:eastAsia="新細明體" w:hint="eastAsia"/>
          <w:lang w:val="x-none"/>
        </w:rPr>
        <w:t xml:space="preserve">Furthermore </w:t>
      </w:r>
      <w:r>
        <w:rPr>
          <w:rFonts w:eastAsia="新細明體"/>
          <w:lang w:val="x-none"/>
        </w:rPr>
        <w:t>i</w:t>
      </w:r>
      <w:r w:rsidR="00ED3773" w:rsidRPr="00ED3773">
        <w:rPr>
          <w:lang w:val="x-none" w:eastAsia="x-none"/>
        </w:rPr>
        <w:t>t helps to ease the future specification load. The CSSF requirement is also expected to be further evolved in Rel-17 due to measurement gap enhancement or gapless requirements Minimizing the impact on CSSF can ease the specification effort required for future WIs which has to change the CSSF requirement.</w:t>
      </w:r>
      <w:r w:rsidR="00ED3773">
        <w:rPr>
          <w:lang w:val="x-none" w:eastAsia="x-none"/>
        </w:rPr>
        <w:t xml:space="preserve"> </w:t>
      </w:r>
    </w:p>
    <w:p w14:paraId="07E97A65" w14:textId="2339E8BE" w:rsidR="00CC7ACD" w:rsidRDefault="00CC7ACD" w:rsidP="00CC7ACD">
      <w:pPr>
        <w:pStyle w:val="Caption"/>
      </w:pPr>
      <w:bookmarkStart w:id="14" w:name="_Ref47307065"/>
      <w:r>
        <w:t xml:space="preserve">Proposal </w:t>
      </w:r>
      <w:r>
        <w:fldChar w:fldCharType="begin"/>
      </w:r>
      <w:r>
        <w:instrText xml:space="preserve"> SEQ Proposal \* ARABIC </w:instrText>
      </w:r>
      <w:r>
        <w:fldChar w:fldCharType="separate"/>
      </w:r>
      <w:r w:rsidR="001E551C">
        <w:rPr>
          <w:noProof/>
        </w:rPr>
        <w:t>11</w:t>
      </w:r>
      <w:r>
        <w:fldChar w:fldCharType="end"/>
      </w:r>
      <w:r>
        <w:t xml:space="preserve">: With proper time-domain and frequency-domain restriction, RAN4 can directly extend the current SSB-based CSSF within gap requirement to CSI-RS measurement with only minor </w:t>
      </w:r>
      <w:r w:rsidR="00C06D7B">
        <w:t>modifications</w:t>
      </w:r>
      <w:r>
        <w:t>.</w:t>
      </w:r>
      <w:bookmarkEnd w:id="14"/>
    </w:p>
    <w:p w14:paraId="1193DD8E" w14:textId="77777777" w:rsidR="0060345F" w:rsidRPr="006731C4" w:rsidRDefault="0060345F" w:rsidP="006731C4">
      <w:pPr>
        <w:rPr>
          <w:lang w:val="x-none"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0CE1550F" w:rsidR="00F3456B" w:rsidRDefault="006F7557" w:rsidP="00F3456B">
      <w:pPr>
        <w:adjustRightInd w:val="0"/>
        <w:snapToGrid w:val="0"/>
        <w:spacing w:before="180" w:after="120"/>
        <w:jc w:val="both"/>
      </w:pPr>
      <w:r w:rsidRPr="004D05A7">
        <w:rPr>
          <w:rFonts w:hint="eastAsia"/>
        </w:rPr>
        <w:t xml:space="preserve">In this </w:t>
      </w:r>
      <w:r w:rsidRPr="004D05A7">
        <w:t>paper</w:t>
      </w:r>
      <w:r w:rsidR="005C7F0B">
        <w:t xml:space="preserve">, </w:t>
      </w:r>
      <w:r w:rsidR="00CB0B1A">
        <w:t>we discuss the requirement of cell identification for L3 CSI-RS. We have the following observations and proposals.</w:t>
      </w:r>
    </w:p>
    <w:p w14:paraId="13961AE7" w14:textId="18EEBBE9" w:rsidR="009D38A4" w:rsidRPr="009D38A4" w:rsidRDefault="009D38A4" w:rsidP="00F3456B">
      <w:pPr>
        <w:adjustRightInd w:val="0"/>
        <w:snapToGrid w:val="0"/>
        <w:spacing w:before="180" w:after="120"/>
        <w:jc w:val="both"/>
        <w:rPr>
          <w:b/>
        </w:rPr>
      </w:pPr>
      <w:r w:rsidRPr="009D38A4">
        <w:rPr>
          <w:b/>
        </w:rPr>
        <w:fldChar w:fldCharType="begin"/>
      </w:r>
      <w:r w:rsidRPr="009D38A4">
        <w:rPr>
          <w:b/>
        </w:rPr>
        <w:instrText xml:space="preserve"> REF _Ref47307047 \h </w:instrText>
      </w:r>
      <w:r>
        <w:rPr>
          <w:b/>
        </w:rPr>
        <w:instrText xml:space="preserve"> \* MERGEFORMAT </w:instrText>
      </w:r>
      <w:r w:rsidRPr="009D38A4">
        <w:rPr>
          <w:b/>
        </w:rPr>
      </w:r>
      <w:r w:rsidRPr="009D38A4">
        <w:rPr>
          <w:b/>
        </w:rPr>
        <w:fldChar w:fldCharType="separate"/>
      </w:r>
      <w:r w:rsidR="001E551C" w:rsidRPr="001E551C">
        <w:rPr>
          <w:b/>
        </w:rPr>
        <w:t xml:space="preserve">Proposal </w:t>
      </w:r>
      <w:r w:rsidR="001E551C" w:rsidRPr="001E551C">
        <w:rPr>
          <w:b/>
          <w:noProof/>
        </w:rPr>
        <w:t>1</w:t>
      </w:r>
      <w:r w:rsidR="001E551C" w:rsidRPr="001E551C">
        <w:rPr>
          <w:b/>
        </w:rPr>
        <w:t>: Do not introduce 2 different requirements for with index and with index.</w:t>
      </w:r>
      <w:r w:rsidRPr="009D38A4">
        <w:rPr>
          <w:b/>
        </w:rPr>
        <w:fldChar w:fldCharType="end"/>
      </w:r>
    </w:p>
    <w:p w14:paraId="4321C269" w14:textId="471BDF48" w:rsidR="009D38A4" w:rsidRPr="009D38A4" w:rsidRDefault="009D38A4" w:rsidP="00F3456B">
      <w:pPr>
        <w:adjustRightInd w:val="0"/>
        <w:snapToGrid w:val="0"/>
        <w:spacing w:before="180" w:after="120"/>
        <w:jc w:val="both"/>
        <w:rPr>
          <w:b/>
        </w:rPr>
      </w:pPr>
      <w:r w:rsidRPr="009D38A4">
        <w:rPr>
          <w:b/>
        </w:rPr>
        <w:fldChar w:fldCharType="begin"/>
      </w:r>
      <w:r w:rsidRPr="009D38A4">
        <w:rPr>
          <w:b/>
        </w:rPr>
        <w:instrText xml:space="preserve"> REF _Ref47307049 \h </w:instrText>
      </w:r>
      <w:r>
        <w:rPr>
          <w:b/>
        </w:rPr>
        <w:instrText xml:space="preserve"> \* MERGEFORMAT </w:instrText>
      </w:r>
      <w:r w:rsidRPr="009D38A4">
        <w:rPr>
          <w:b/>
        </w:rPr>
      </w:r>
      <w:r w:rsidRPr="009D38A4">
        <w:rPr>
          <w:b/>
        </w:rPr>
        <w:fldChar w:fldCharType="separate"/>
      </w:r>
      <w:r w:rsidR="001E551C" w:rsidRPr="001E551C">
        <w:rPr>
          <w:b/>
        </w:rPr>
        <w:t xml:space="preserve">Proposal </w:t>
      </w:r>
      <w:r w:rsidR="001E551C" w:rsidRPr="001E551C">
        <w:rPr>
          <w:b/>
          <w:noProof/>
        </w:rPr>
        <w:t>2</w:t>
      </w:r>
      <w:r w:rsidR="001E551C" w:rsidRPr="001E551C">
        <w:rPr>
          <w:b/>
        </w:rPr>
        <w:t>: The tuning time of inter-frequency gap for CSI-RS measurement is the same as those for SSB measurement.</w:t>
      </w:r>
      <w:r w:rsidRPr="009D38A4">
        <w:rPr>
          <w:b/>
        </w:rPr>
        <w:fldChar w:fldCharType="end"/>
      </w:r>
    </w:p>
    <w:p w14:paraId="5A172AE9" w14:textId="68894662" w:rsidR="009D38A4" w:rsidRPr="009D38A4" w:rsidRDefault="009D38A4" w:rsidP="00F3456B">
      <w:pPr>
        <w:adjustRightInd w:val="0"/>
        <w:snapToGrid w:val="0"/>
        <w:spacing w:before="180" w:after="120"/>
        <w:jc w:val="both"/>
        <w:rPr>
          <w:b/>
        </w:rPr>
      </w:pPr>
      <w:r w:rsidRPr="009D38A4">
        <w:rPr>
          <w:b/>
        </w:rPr>
        <w:fldChar w:fldCharType="begin"/>
      </w:r>
      <w:r w:rsidRPr="009D38A4">
        <w:rPr>
          <w:b/>
        </w:rPr>
        <w:instrText xml:space="preserve"> REF _Ref47307051 \h </w:instrText>
      </w:r>
      <w:r>
        <w:rPr>
          <w:b/>
        </w:rPr>
        <w:instrText xml:space="preserve"> \* MERGEFORMAT </w:instrText>
      </w:r>
      <w:r w:rsidRPr="009D38A4">
        <w:rPr>
          <w:b/>
        </w:rPr>
      </w:r>
      <w:r w:rsidRPr="009D38A4">
        <w:rPr>
          <w:b/>
        </w:rPr>
        <w:fldChar w:fldCharType="separate"/>
      </w:r>
      <w:r w:rsidR="001E551C" w:rsidRPr="001E551C">
        <w:rPr>
          <w:b/>
        </w:rPr>
        <w:t xml:space="preserve">Proposal </w:t>
      </w:r>
      <w:r w:rsidR="001E551C" w:rsidRPr="001E551C">
        <w:rPr>
          <w:b/>
          <w:noProof/>
        </w:rPr>
        <w:t>3</w:t>
      </w:r>
      <w:r w:rsidR="001E551C" w:rsidRPr="001E551C">
        <w:rPr>
          <w:b/>
        </w:rPr>
        <w:t>: For FR2, Rx beam sweeping is always allowed for CSI-RS based L3 measurement.</w:t>
      </w:r>
      <w:r w:rsidRPr="009D38A4">
        <w:rPr>
          <w:b/>
        </w:rPr>
        <w:fldChar w:fldCharType="end"/>
      </w:r>
    </w:p>
    <w:p w14:paraId="4CA39981" w14:textId="755DFB09" w:rsidR="009D38A4" w:rsidRPr="009D38A4" w:rsidRDefault="009D38A4" w:rsidP="00F3456B">
      <w:pPr>
        <w:adjustRightInd w:val="0"/>
        <w:snapToGrid w:val="0"/>
        <w:spacing w:before="180" w:after="120"/>
        <w:jc w:val="both"/>
        <w:rPr>
          <w:b/>
        </w:rPr>
      </w:pPr>
      <w:r w:rsidRPr="009D38A4">
        <w:rPr>
          <w:b/>
        </w:rPr>
        <w:fldChar w:fldCharType="begin"/>
      </w:r>
      <w:r w:rsidRPr="009D38A4">
        <w:rPr>
          <w:b/>
        </w:rPr>
        <w:instrText xml:space="preserve"> REF _Ref47307053 \h </w:instrText>
      </w:r>
      <w:r>
        <w:rPr>
          <w:b/>
        </w:rPr>
        <w:instrText xml:space="preserve"> \* MERGEFORMAT </w:instrText>
      </w:r>
      <w:r w:rsidRPr="009D38A4">
        <w:rPr>
          <w:b/>
        </w:rPr>
      </w:r>
      <w:r w:rsidRPr="009D38A4">
        <w:rPr>
          <w:b/>
        </w:rPr>
        <w:fldChar w:fldCharType="separate"/>
      </w:r>
      <w:r w:rsidR="001E551C" w:rsidRPr="001E551C">
        <w:rPr>
          <w:b/>
        </w:rPr>
        <w:t xml:space="preserve">Proposal </w:t>
      </w:r>
      <w:r w:rsidR="001E551C" w:rsidRPr="001E551C">
        <w:rPr>
          <w:b/>
          <w:noProof/>
        </w:rPr>
        <w:t>4</w:t>
      </w:r>
      <w:r w:rsidR="001E551C" w:rsidRPr="001E551C">
        <w:rPr>
          <w:b/>
        </w:rPr>
        <w:t xml:space="preserve">: </w:t>
      </w:r>
      <w:r w:rsidR="001E551C" w:rsidRPr="001E551C">
        <w:rPr>
          <w:rFonts w:cstheme="minorHAnsi"/>
          <w:b/>
        </w:rPr>
        <w:t>When UE is not able to support mixed numerology between data and CSI-RS L3 mobility, UE is not expected to transmit or receive on data OFDM symbols overlapped by CSI-RS resource symbols to be measured.</w:t>
      </w:r>
      <w:r w:rsidRPr="009D38A4">
        <w:rPr>
          <w:b/>
        </w:rPr>
        <w:fldChar w:fldCharType="end"/>
      </w:r>
    </w:p>
    <w:p w14:paraId="48BDF45C" w14:textId="31747584" w:rsidR="009D38A4" w:rsidRPr="009D38A4" w:rsidRDefault="009D38A4" w:rsidP="00F3456B">
      <w:pPr>
        <w:adjustRightInd w:val="0"/>
        <w:snapToGrid w:val="0"/>
        <w:spacing w:before="180" w:after="120"/>
        <w:jc w:val="both"/>
        <w:rPr>
          <w:b/>
        </w:rPr>
      </w:pPr>
      <w:r w:rsidRPr="009D38A4">
        <w:rPr>
          <w:b/>
        </w:rPr>
        <w:fldChar w:fldCharType="begin"/>
      </w:r>
      <w:r w:rsidRPr="009D38A4">
        <w:rPr>
          <w:b/>
        </w:rPr>
        <w:instrText xml:space="preserve"> REF _Ref47307055 \h </w:instrText>
      </w:r>
      <w:r>
        <w:rPr>
          <w:b/>
        </w:rPr>
        <w:instrText xml:space="preserve"> \* MERGEFORMAT </w:instrText>
      </w:r>
      <w:r w:rsidRPr="009D38A4">
        <w:rPr>
          <w:b/>
        </w:rPr>
      </w:r>
      <w:r w:rsidRPr="009D38A4">
        <w:rPr>
          <w:b/>
        </w:rPr>
        <w:fldChar w:fldCharType="separate"/>
      </w:r>
      <w:r w:rsidR="001E551C" w:rsidRPr="001E551C">
        <w:rPr>
          <w:b/>
        </w:rPr>
        <w:t xml:space="preserve">Proposal </w:t>
      </w:r>
      <w:r w:rsidR="001E551C" w:rsidRPr="001E551C">
        <w:rPr>
          <w:b/>
          <w:noProof/>
        </w:rPr>
        <w:t>5</w:t>
      </w:r>
      <w:r w:rsidR="001E551C" w:rsidRPr="001E551C">
        <w:rPr>
          <w:b/>
        </w:rPr>
        <w:t xml:space="preserve">: </w:t>
      </w:r>
      <w:r w:rsidR="001E551C" w:rsidRPr="001E551C">
        <w:rPr>
          <w:rFonts w:cstheme="minorHAnsi"/>
          <w:b/>
        </w:rPr>
        <w:t>When UE performs CSI-RS intra-frequency measurements in a TDD band, UE is not expected to transmit on data OFDM symbols overlapped by CSI-RS resource symbols to be measured as well as by the T2R and R2T switching time before and after the CSI-RS resource symbols.</w:t>
      </w:r>
      <w:r w:rsidRPr="009D38A4">
        <w:rPr>
          <w:b/>
        </w:rPr>
        <w:fldChar w:fldCharType="end"/>
      </w:r>
    </w:p>
    <w:p w14:paraId="06FADB28" w14:textId="5BCD1C7F" w:rsidR="009D38A4" w:rsidRPr="009D38A4" w:rsidRDefault="009D38A4" w:rsidP="00F3456B">
      <w:pPr>
        <w:adjustRightInd w:val="0"/>
        <w:snapToGrid w:val="0"/>
        <w:spacing w:before="180" w:after="120"/>
        <w:jc w:val="both"/>
        <w:rPr>
          <w:b/>
        </w:rPr>
      </w:pPr>
      <w:r w:rsidRPr="009D38A4">
        <w:rPr>
          <w:b/>
        </w:rPr>
        <w:fldChar w:fldCharType="begin"/>
      </w:r>
      <w:r w:rsidRPr="009D38A4">
        <w:rPr>
          <w:b/>
        </w:rPr>
        <w:instrText xml:space="preserve"> REF _Ref20652782 \h </w:instrText>
      </w:r>
      <w:r>
        <w:rPr>
          <w:b/>
        </w:rPr>
        <w:instrText xml:space="preserve"> \* MERGEFORMAT </w:instrText>
      </w:r>
      <w:r w:rsidRPr="009D38A4">
        <w:rPr>
          <w:b/>
        </w:rPr>
      </w:r>
      <w:r w:rsidRPr="009D38A4">
        <w:rPr>
          <w:b/>
        </w:rPr>
        <w:fldChar w:fldCharType="separate"/>
      </w:r>
      <w:r w:rsidR="001E551C" w:rsidRPr="001E551C">
        <w:rPr>
          <w:b/>
        </w:rPr>
        <w:t xml:space="preserve">Proposal </w:t>
      </w:r>
      <w:r w:rsidR="001E551C" w:rsidRPr="001E551C">
        <w:rPr>
          <w:b/>
          <w:noProof/>
        </w:rPr>
        <w:t>6</w:t>
      </w:r>
      <w:r w:rsidR="001E551C" w:rsidRPr="001E551C">
        <w:rPr>
          <w:b/>
        </w:rPr>
        <w:t>: In FR2 UE is not expected to receive the data on the symbol carrying the CSI-RS to be measured due to Rx beam sweeping.</w:t>
      </w:r>
      <w:r w:rsidRPr="009D38A4">
        <w:rPr>
          <w:b/>
        </w:rPr>
        <w:fldChar w:fldCharType="end"/>
      </w:r>
    </w:p>
    <w:p w14:paraId="6D898312" w14:textId="66CB2247" w:rsidR="009D38A4" w:rsidRPr="009D38A4" w:rsidRDefault="009D38A4" w:rsidP="00F3456B">
      <w:pPr>
        <w:adjustRightInd w:val="0"/>
        <w:snapToGrid w:val="0"/>
        <w:spacing w:before="180" w:after="120"/>
        <w:jc w:val="both"/>
        <w:rPr>
          <w:b/>
        </w:rPr>
      </w:pPr>
      <w:r w:rsidRPr="009D38A4">
        <w:rPr>
          <w:b/>
        </w:rPr>
        <w:fldChar w:fldCharType="begin"/>
      </w:r>
      <w:r w:rsidRPr="009D38A4">
        <w:rPr>
          <w:b/>
        </w:rPr>
        <w:instrText xml:space="preserve"> REF _Ref47307058 \h </w:instrText>
      </w:r>
      <w:r>
        <w:rPr>
          <w:b/>
        </w:rPr>
        <w:instrText xml:space="preserve"> \* MERGEFORMAT </w:instrText>
      </w:r>
      <w:r w:rsidRPr="009D38A4">
        <w:rPr>
          <w:b/>
        </w:rPr>
      </w:r>
      <w:r w:rsidRPr="009D38A4">
        <w:rPr>
          <w:b/>
        </w:rPr>
        <w:fldChar w:fldCharType="separate"/>
      </w:r>
      <w:r w:rsidR="001E551C" w:rsidRPr="001E551C">
        <w:rPr>
          <w:b/>
        </w:rPr>
        <w:t xml:space="preserve">Proposal </w:t>
      </w:r>
      <w:r w:rsidR="001E551C" w:rsidRPr="001E551C">
        <w:rPr>
          <w:b/>
          <w:noProof/>
        </w:rPr>
        <w:t>7</w:t>
      </w:r>
      <w:r w:rsidR="001E551C" w:rsidRPr="001E551C">
        <w:rPr>
          <w:b/>
        </w:rPr>
        <w:t xml:space="preserve">: </w:t>
      </w:r>
      <w:r w:rsidR="001E551C" w:rsidRPr="001E551C">
        <w:rPr>
          <w:b/>
          <w:lang w:eastAsia="x-none"/>
        </w:rPr>
        <w:t>Limit CSI-RS symbols to be confined in the SMTC duration of the same MO</w:t>
      </w:r>
      <w:r w:rsidR="001E551C" w:rsidRPr="001E551C">
        <w:rPr>
          <w:b/>
        </w:rPr>
        <w:t>.</w:t>
      </w:r>
      <w:r w:rsidRPr="009D38A4">
        <w:rPr>
          <w:b/>
        </w:rPr>
        <w:fldChar w:fldCharType="end"/>
      </w:r>
    </w:p>
    <w:p w14:paraId="0FBB680D" w14:textId="19EEFE73" w:rsidR="009D38A4" w:rsidRPr="009D38A4" w:rsidRDefault="009D38A4" w:rsidP="00F3456B">
      <w:pPr>
        <w:adjustRightInd w:val="0"/>
        <w:snapToGrid w:val="0"/>
        <w:spacing w:before="180" w:after="120"/>
        <w:jc w:val="both"/>
        <w:rPr>
          <w:b/>
        </w:rPr>
      </w:pPr>
      <w:r w:rsidRPr="009D38A4">
        <w:rPr>
          <w:b/>
        </w:rPr>
        <w:fldChar w:fldCharType="begin"/>
      </w:r>
      <w:r w:rsidRPr="009D38A4">
        <w:rPr>
          <w:b/>
        </w:rPr>
        <w:instrText xml:space="preserve"> REF _Ref47307060 \h </w:instrText>
      </w:r>
      <w:r>
        <w:rPr>
          <w:b/>
        </w:rPr>
        <w:instrText xml:space="preserve"> \* MERGEFORMAT </w:instrText>
      </w:r>
      <w:r w:rsidRPr="009D38A4">
        <w:rPr>
          <w:b/>
        </w:rPr>
      </w:r>
      <w:r w:rsidRPr="009D38A4">
        <w:rPr>
          <w:b/>
        </w:rPr>
        <w:fldChar w:fldCharType="separate"/>
      </w:r>
      <w:r w:rsidR="001E551C" w:rsidRPr="001E551C">
        <w:rPr>
          <w:b/>
        </w:rPr>
        <w:t xml:space="preserve">Proposal </w:t>
      </w:r>
      <w:r w:rsidR="001E551C" w:rsidRPr="001E551C">
        <w:rPr>
          <w:b/>
          <w:noProof/>
        </w:rPr>
        <w:t>8</w:t>
      </w:r>
      <w:r w:rsidR="001E551C" w:rsidRPr="001E551C">
        <w:rPr>
          <w:b/>
        </w:rPr>
        <w:t>:</w:t>
      </w:r>
      <w:r w:rsidR="001E551C" w:rsidRPr="001E551C">
        <w:rPr>
          <w:rFonts w:eastAsia="新細明體" w:hint="eastAsia"/>
          <w:b/>
        </w:rPr>
        <w:t xml:space="preserve"> The CSI-RS BW sh</w:t>
      </w:r>
      <w:r w:rsidR="001E551C" w:rsidRPr="001E551C">
        <w:rPr>
          <w:rFonts w:eastAsia="新細明體"/>
          <w:b/>
        </w:rPr>
        <w:t>ould always cover the SSB configured in the same MO.</w:t>
      </w:r>
      <w:r w:rsidRPr="009D38A4">
        <w:rPr>
          <w:b/>
        </w:rPr>
        <w:fldChar w:fldCharType="end"/>
      </w:r>
    </w:p>
    <w:p w14:paraId="36928742" w14:textId="00A43089" w:rsidR="009D38A4" w:rsidRPr="009D38A4" w:rsidRDefault="009D38A4" w:rsidP="00F3456B">
      <w:pPr>
        <w:adjustRightInd w:val="0"/>
        <w:snapToGrid w:val="0"/>
        <w:spacing w:before="180" w:after="120"/>
        <w:jc w:val="both"/>
        <w:rPr>
          <w:b/>
        </w:rPr>
      </w:pPr>
      <w:r w:rsidRPr="009D38A4">
        <w:rPr>
          <w:b/>
        </w:rPr>
        <w:lastRenderedPageBreak/>
        <w:fldChar w:fldCharType="begin"/>
      </w:r>
      <w:r w:rsidRPr="009D38A4">
        <w:rPr>
          <w:b/>
        </w:rPr>
        <w:instrText xml:space="preserve"> REF _Ref47307062 \h </w:instrText>
      </w:r>
      <w:r>
        <w:rPr>
          <w:b/>
        </w:rPr>
        <w:instrText xml:space="preserve"> \* MERGEFORMAT </w:instrText>
      </w:r>
      <w:r w:rsidRPr="009D38A4">
        <w:rPr>
          <w:b/>
        </w:rPr>
      </w:r>
      <w:r w:rsidRPr="009D38A4">
        <w:rPr>
          <w:b/>
        </w:rPr>
        <w:fldChar w:fldCharType="separate"/>
      </w:r>
      <w:r w:rsidR="001E551C" w:rsidRPr="001E551C">
        <w:rPr>
          <w:b/>
        </w:rPr>
        <w:t xml:space="preserve">Proposal </w:t>
      </w:r>
      <w:r w:rsidR="001E551C" w:rsidRPr="001E551C">
        <w:rPr>
          <w:b/>
          <w:noProof/>
        </w:rPr>
        <w:t>9</w:t>
      </w:r>
      <w:r w:rsidR="001E551C" w:rsidRPr="001E551C">
        <w:rPr>
          <w:b/>
        </w:rPr>
        <w:t>: For CSSF outside gap, assume one single engine for CSI-RS based L3 measurement is implemented in UE as the baseline.</w:t>
      </w:r>
      <w:r w:rsidRPr="009D38A4">
        <w:rPr>
          <w:b/>
        </w:rPr>
        <w:fldChar w:fldCharType="end"/>
      </w:r>
      <w:bookmarkStart w:id="15" w:name="_GoBack"/>
      <w:bookmarkEnd w:id="15"/>
    </w:p>
    <w:p w14:paraId="474AC54C" w14:textId="35E6B86F" w:rsidR="009D38A4" w:rsidRPr="009D38A4" w:rsidRDefault="009D38A4" w:rsidP="00F3456B">
      <w:pPr>
        <w:adjustRightInd w:val="0"/>
        <w:snapToGrid w:val="0"/>
        <w:spacing w:before="180" w:after="120"/>
        <w:jc w:val="both"/>
        <w:rPr>
          <w:b/>
        </w:rPr>
      </w:pPr>
      <w:r w:rsidRPr="009D38A4">
        <w:rPr>
          <w:b/>
        </w:rPr>
        <w:fldChar w:fldCharType="begin"/>
      </w:r>
      <w:r w:rsidRPr="009D38A4">
        <w:rPr>
          <w:b/>
        </w:rPr>
        <w:instrText xml:space="preserve"> REF _Ref47307063 \h </w:instrText>
      </w:r>
      <w:r>
        <w:rPr>
          <w:b/>
        </w:rPr>
        <w:instrText xml:space="preserve"> \* MERGEFORMAT </w:instrText>
      </w:r>
      <w:r w:rsidRPr="009D38A4">
        <w:rPr>
          <w:b/>
        </w:rPr>
      </w:r>
      <w:r w:rsidRPr="009D38A4">
        <w:rPr>
          <w:b/>
        </w:rPr>
        <w:fldChar w:fldCharType="separate"/>
      </w:r>
      <w:r w:rsidR="001E551C" w:rsidRPr="001E551C">
        <w:rPr>
          <w:b/>
        </w:rPr>
        <w:t xml:space="preserve">Proposal </w:t>
      </w:r>
      <w:r w:rsidR="001E551C" w:rsidRPr="001E551C">
        <w:rPr>
          <w:b/>
          <w:noProof/>
        </w:rPr>
        <w:t>10</w:t>
      </w:r>
      <w:r w:rsidR="001E551C" w:rsidRPr="001E551C">
        <w:rPr>
          <w:b/>
        </w:rPr>
        <w:t>: CSSF outside gap equals the number of intra-frequency layers with CSI-RS measurement configured.</w:t>
      </w:r>
      <w:r w:rsidRPr="009D38A4">
        <w:rPr>
          <w:b/>
        </w:rPr>
        <w:fldChar w:fldCharType="end"/>
      </w:r>
    </w:p>
    <w:p w14:paraId="3713DC7E" w14:textId="6F3E4ACC" w:rsidR="009D38A4" w:rsidRPr="009D38A4" w:rsidRDefault="009D38A4" w:rsidP="00F3456B">
      <w:pPr>
        <w:adjustRightInd w:val="0"/>
        <w:snapToGrid w:val="0"/>
        <w:spacing w:before="180" w:after="120"/>
        <w:jc w:val="both"/>
        <w:rPr>
          <w:b/>
        </w:rPr>
      </w:pPr>
      <w:r w:rsidRPr="009D38A4">
        <w:rPr>
          <w:b/>
        </w:rPr>
        <w:fldChar w:fldCharType="begin"/>
      </w:r>
      <w:r w:rsidRPr="009D38A4">
        <w:rPr>
          <w:b/>
        </w:rPr>
        <w:instrText xml:space="preserve"> REF _Ref47307065 \h </w:instrText>
      </w:r>
      <w:r>
        <w:rPr>
          <w:b/>
        </w:rPr>
        <w:instrText xml:space="preserve"> \* MERGEFORMAT </w:instrText>
      </w:r>
      <w:r w:rsidRPr="009D38A4">
        <w:rPr>
          <w:b/>
        </w:rPr>
      </w:r>
      <w:r w:rsidRPr="009D38A4">
        <w:rPr>
          <w:b/>
        </w:rPr>
        <w:fldChar w:fldCharType="separate"/>
      </w:r>
      <w:r w:rsidR="001E551C" w:rsidRPr="001E551C">
        <w:rPr>
          <w:b/>
        </w:rPr>
        <w:t xml:space="preserve">Proposal </w:t>
      </w:r>
      <w:r w:rsidR="001E551C" w:rsidRPr="001E551C">
        <w:rPr>
          <w:b/>
          <w:noProof/>
        </w:rPr>
        <w:t>11</w:t>
      </w:r>
      <w:r w:rsidR="001E551C" w:rsidRPr="001E551C">
        <w:rPr>
          <w:b/>
        </w:rPr>
        <w:t>: With proper time-domain and frequency-domain restriction, RAN4 can directly extend the current SSB-based CSSF within gap requirement to CSI-RS measurement with only minor modifications.</w:t>
      </w:r>
      <w:r w:rsidRPr="009D38A4">
        <w:rPr>
          <w:b/>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2A4472A7" w14:textId="33118583" w:rsidR="00F470DD" w:rsidRDefault="0090653B" w:rsidP="00B41628">
      <w:pPr>
        <w:overflowPunct w:val="0"/>
        <w:autoSpaceDE w:val="0"/>
        <w:autoSpaceDN w:val="0"/>
        <w:adjustRightInd w:val="0"/>
        <w:textAlignment w:val="baseline"/>
        <w:rPr>
          <w:sz w:val="20"/>
          <w:lang w:eastAsia="ko-KR"/>
        </w:rPr>
      </w:pPr>
      <w:r>
        <w:rPr>
          <w:sz w:val="20"/>
          <w:lang w:eastAsia="ko-KR"/>
        </w:rPr>
        <w:t xml:space="preserve">[1] </w:t>
      </w:r>
      <w:r w:rsidR="00C646BA" w:rsidRPr="00C646BA">
        <w:rPr>
          <w:sz w:val="20"/>
          <w:lang w:eastAsia="ko-KR"/>
        </w:rPr>
        <w:t>R4-200</w:t>
      </w:r>
      <w:r w:rsidR="003E0721">
        <w:rPr>
          <w:sz w:val="20"/>
          <w:lang w:eastAsia="ko-KR"/>
        </w:rPr>
        <w:t>9009</w:t>
      </w:r>
      <w:r>
        <w:rPr>
          <w:sz w:val="20"/>
          <w:lang w:eastAsia="ko-KR"/>
        </w:rPr>
        <w:t>, “</w:t>
      </w:r>
      <w:r w:rsidR="00BA675F" w:rsidRPr="00BA675F">
        <w:rPr>
          <w:sz w:val="20"/>
          <w:lang w:eastAsia="ko-KR"/>
        </w:rPr>
        <w:t>WF on CSI-RS based L3 measurement capability and requirements</w:t>
      </w:r>
      <w:r>
        <w:rPr>
          <w:sz w:val="20"/>
          <w:lang w:eastAsia="ko-KR"/>
        </w:rPr>
        <w:t xml:space="preserve">”, </w:t>
      </w:r>
      <w:r w:rsidR="00BA675F">
        <w:rPr>
          <w:sz w:val="20"/>
          <w:lang w:eastAsia="ko-KR"/>
        </w:rPr>
        <w:t>OPPO</w:t>
      </w:r>
    </w:p>
    <w:p w14:paraId="780452EE" w14:textId="0146FF47" w:rsidR="003C022F" w:rsidRDefault="003C022F" w:rsidP="00B41628">
      <w:pPr>
        <w:overflowPunct w:val="0"/>
        <w:autoSpaceDE w:val="0"/>
        <w:autoSpaceDN w:val="0"/>
        <w:adjustRightInd w:val="0"/>
        <w:textAlignment w:val="baseline"/>
        <w:rPr>
          <w:sz w:val="20"/>
          <w:lang w:eastAsia="ko-KR"/>
        </w:rPr>
      </w:pPr>
    </w:p>
    <w:sectPr w:rsidR="003C022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6AE24" w14:textId="77777777" w:rsidR="007E0811" w:rsidRDefault="007E0811">
      <w:r>
        <w:separator/>
      </w:r>
    </w:p>
  </w:endnote>
  <w:endnote w:type="continuationSeparator" w:id="0">
    <w:p w14:paraId="7214A21F" w14:textId="77777777" w:rsidR="007E0811" w:rsidRDefault="007E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52A1E" w14:textId="77777777" w:rsidR="007E0811" w:rsidRDefault="007E0811">
      <w:r>
        <w:separator/>
      </w:r>
    </w:p>
  </w:footnote>
  <w:footnote w:type="continuationSeparator" w:id="0">
    <w:p w14:paraId="6357FD71" w14:textId="77777777" w:rsidR="007E0811" w:rsidRDefault="007E08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4BE09F4"/>
    <w:multiLevelType w:val="hybridMultilevel"/>
    <w:tmpl w:val="03EA8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2"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3"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3"/>
  </w:num>
  <w:num w:numId="4">
    <w:abstractNumId w:val="1"/>
  </w:num>
  <w:num w:numId="5">
    <w:abstractNumId w:val="17"/>
  </w:num>
  <w:num w:numId="6">
    <w:abstractNumId w:val="30"/>
  </w:num>
  <w:num w:numId="7">
    <w:abstractNumId w:val="23"/>
  </w:num>
  <w:num w:numId="8">
    <w:abstractNumId w:val="36"/>
  </w:num>
  <w:num w:numId="9">
    <w:abstractNumId w:val="27"/>
  </w:num>
  <w:num w:numId="10">
    <w:abstractNumId w:val="0"/>
  </w:num>
  <w:num w:numId="11">
    <w:abstractNumId w:val="10"/>
  </w:num>
  <w:num w:numId="12">
    <w:abstractNumId w:val="31"/>
  </w:num>
  <w:num w:numId="13">
    <w:abstractNumId w:val="40"/>
  </w:num>
  <w:num w:numId="14">
    <w:abstractNumId w:val="38"/>
  </w:num>
  <w:num w:numId="15">
    <w:abstractNumId w:val="15"/>
  </w:num>
  <w:num w:numId="16">
    <w:abstractNumId w:val="26"/>
  </w:num>
  <w:num w:numId="17">
    <w:abstractNumId w:val="2"/>
  </w:num>
  <w:num w:numId="18">
    <w:abstractNumId w:val="13"/>
  </w:num>
  <w:num w:numId="19">
    <w:abstractNumId w:val="28"/>
  </w:num>
  <w:num w:numId="20">
    <w:abstractNumId w:val="16"/>
  </w:num>
  <w:num w:numId="21">
    <w:abstractNumId w:val="22"/>
  </w:num>
  <w:num w:numId="22">
    <w:abstractNumId w:val="11"/>
  </w:num>
  <w:num w:numId="23">
    <w:abstractNumId w:val="4"/>
  </w:num>
  <w:num w:numId="24">
    <w:abstractNumId w:val="34"/>
  </w:num>
  <w:num w:numId="25">
    <w:abstractNumId w:val="9"/>
  </w:num>
  <w:num w:numId="26">
    <w:abstractNumId w:val="6"/>
  </w:num>
  <w:num w:numId="27">
    <w:abstractNumId w:val="24"/>
  </w:num>
  <w:num w:numId="28">
    <w:abstractNumId w:val="8"/>
  </w:num>
  <w:num w:numId="29">
    <w:abstractNumId w:val="39"/>
  </w:num>
  <w:num w:numId="30">
    <w:abstractNumId w:val="5"/>
  </w:num>
  <w:num w:numId="31">
    <w:abstractNumId w:val="37"/>
  </w:num>
  <w:num w:numId="32">
    <w:abstractNumId w:val="20"/>
  </w:num>
  <w:num w:numId="33">
    <w:abstractNumId w:val="19"/>
  </w:num>
  <w:num w:numId="34">
    <w:abstractNumId w:val="33"/>
  </w:num>
  <w:num w:numId="35">
    <w:abstractNumId w:val="12"/>
  </w:num>
  <w:num w:numId="36">
    <w:abstractNumId w:val="25"/>
  </w:num>
  <w:num w:numId="37">
    <w:abstractNumId w:val="14"/>
  </w:num>
  <w:num w:numId="38">
    <w:abstractNumId w:val="32"/>
  </w:num>
  <w:num w:numId="39">
    <w:abstractNumId w:val="18"/>
  </w:num>
  <w:num w:numId="40">
    <w:abstractNumId w:val="7"/>
  </w:num>
  <w:num w:numId="41">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EE3"/>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C3E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EE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F5065-4A77-42A4-9100-640780E9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2569</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2020-08-07T09:39:00Z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